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100D" w14:textId="0A9D7EF5" w:rsidR="00994C44" w:rsidRDefault="00994C44" w:rsidP="00994C44">
      <w:pPr>
        <w:pStyle w:val="Overskrift2"/>
        <w:jc w:val="center"/>
      </w:pPr>
      <w:r>
        <w:t>HANDLINGSPLAN 2022 - 202</w:t>
      </w:r>
      <w:r w:rsidR="00036DE5">
        <w:t>5</w:t>
      </w:r>
    </w:p>
    <w:p w14:paraId="734CAE60" w14:textId="77777777" w:rsidR="00994C44" w:rsidRDefault="00994C44" w:rsidP="00C9364F">
      <w:pPr>
        <w:pStyle w:val="Overskrift2"/>
      </w:pPr>
    </w:p>
    <w:p w14:paraId="4896D2CE" w14:textId="6DA87991" w:rsidR="00C9364F" w:rsidRDefault="00C92104" w:rsidP="00C9364F">
      <w:pPr>
        <w:pStyle w:val="Overskrift2"/>
      </w:pPr>
      <w:r>
        <w:t xml:space="preserve">Forvaltning av </w:t>
      </w:r>
      <w:r w:rsidR="00994C44">
        <w:t>handlings</w:t>
      </w:r>
      <w:r>
        <w:t>planen</w:t>
      </w:r>
    </w:p>
    <w:p w14:paraId="5D21F3C3" w14:textId="0E853785" w:rsidR="00C92104" w:rsidRDefault="00881C36" w:rsidP="00C92104">
      <w:r>
        <w:t>Foreningens</w:t>
      </w:r>
      <w:r w:rsidR="00C92104">
        <w:t xml:space="preserve"> handlingsplan skal behandles på hvert </w:t>
      </w:r>
      <w:r w:rsidR="00CE59C1">
        <w:t>Landsmøte.</w:t>
      </w:r>
      <w:r w:rsidR="00C92104">
        <w:t xml:space="preserve"> Planen skal da detaljeres for inneværende + 1 år og føringer for år </w:t>
      </w:r>
      <w:r w:rsidR="008E4542">
        <w:t>3</w:t>
      </w:r>
      <w:r w:rsidR="00C92104">
        <w:t xml:space="preserve"> og videre skal revideres/ justeres. </w:t>
      </w:r>
      <w:r w:rsidR="00AB5B6B">
        <w:t>I praksis betyr det at ved behandling i 2</w:t>
      </w:r>
      <w:r w:rsidR="001B5737">
        <w:t>022</w:t>
      </w:r>
      <w:r w:rsidR="00AB5B6B">
        <w:t xml:space="preserve"> skal tiltakene for 20</w:t>
      </w:r>
      <w:r w:rsidR="00AB4D74">
        <w:t>22</w:t>
      </w:r>
      <w:r w:rsidR="00AB5B6B">
        <w:t xml:space="preserve"> som er beskrevet i </w:t>
      </w:r>
      <w:r w:rsidR="00AB5B6B" w:rsidRPr="00AB5B6B">
        <w:rPr>
          <w:i/>
        </w:rPr>
        <w:t>denne</w:t>
      </w:r>
      <w:r w:rsidR="00AB5B6B">
        <w:t xml:space="preserve"> planen, detaljeres og konkretiseres, mens tiltak for 202</w:t>
      </w:r>
      <w:r w:rsidR="00122076">
        <w:t>3</w:t>
      </w:r>
      <w:r w:rsidR="00AB5B6B">
        <w:t xml:space="preserve"> skal spesifiseres. Føringer for årene 202</w:t>
      </w:r>
      <w:r w:rsidR="00F70316">
        <w:t>4</w:t>
      </w:r>
      <w:r w:rsidR="00AB5B6B">
        <w:t xml:space="preserve"> – 202</w:t>
      </w:r>
      <w:r w:rsidR="00F70316">
        <w:t>5</w:t>
      </w:r>
      <w:r w:rsidR="00AB5B6B">
        <w:t xml:space="preserve"> skal beskrives. </w:t>
      </w:r>
    </w:p>
    <w:p w14:paraId="7A917241" w14:textId="77777777" w:rsidR="00C9364F" w:rsidRDefault="00C9364F" w:rsidP="00F06A2E"/>
    <w:p w14:paraId="38D90F77" w14:textId="77777777" w:rsidR="00C9364F" w:rsidRDefault="00C9364F">
      <w:pPr>
        <w:rPr>
          <w:rFonts w:asciiTheme="majorHAnsi" w:eastAsiaTheme="majorEastAsia" w:hAnsiTheme="majorHAnsi" w:cstheme="majorBidi"/>
          <w:b/>
          <w:bCs/>
          <w:color w:val="7030A0"/>
          <w:sz w:val="26"/>
          <w:szCs w:val="26"/>
        </w:rPr>
      </w:pPr>
      <w:r>
        <w:br w:type="page"/>
      </w:r>
    </w:p>
    <w:p w14:paraId="18ACDF6C" w14:textId="77777777" w:rsidR="00B43DBB" w:rsidRDefault="00B43DBB" w:rsidP="0002674D">
      <w:pPr>
        <w:pStyle w:val="Overskrift2"/>
        <w:sectPr w:rsidR="00B43DBB" w:rsidSect="00324329">
          <w:headerReference w:type="default" r:id="rId11"/>
          <w:footerReference w:type="default" r:id="rId12"/>
          <w:headerReference w:type="first" r:id="rId13"/>
          <w:footerReference w:type="first" r:id="rId14"/>
          <w:type w:val="continuous"/>
          <w:pgSz w:w="11906" w:h="16838"/>
          <w:pgMar w:top="1417" w:right="1417" w:bottom="1417" w:left="1417" w:header="709" w:footer="709" w:gutter="0"/>
          <w:cols w:space="708"/>
          <w:docGrid w:linePitch="360"/>
        </w:sectPr>
      </w:pPr>
    </w:p>
    <w:p w14:paraId="3B03EFC0" w14:textId="0BB22DC9" w:rsidR="00B43DBB" w:rsidRDefault="00B43DBB" w:rsidP="0002674D">
      <w:pPr>
        <w:pStyle w:val="Overskrift2"/>
      </w:pPr>
      <w:r>
        <w:lastRenderedPageBreak/>
        <w:t xml:space="preserve">Tiltak </w:t>
      </w:r>
      <w:r w:rsidR="003942BB">
        <w:t xml:space="preserve">i </w:t>
      </w:r>
      <w:r>
        <w:t>20</w:t>
      </w:r>
      <w:r w:rsidR="004876BA">
        <w:t>22</w:t>
      </w:r>
    </w:p>
    <w:tbl>
      <w:tblPr>
        <w:tblStyle w:val="Rutenettabell5mrkuthevingsfarge4"/>
        <w:tblW w:w="0" w:type="auto"/>
        <w:tblLook w:val="04A0" w:firstRow="1" w:lastRow="0" w:firstColumn="1" w:lastColumn="0" w:noHBand="0" w:noVBand="1"/>
      </w:tblPr>
      <w:tblGrid>
        <w:gridCol w:w="3114"/>
        <w:gridCol w:w="10878"/>
      </w:tblGrid>
      <w:tr w:rsidR="00B43DBB" w:rsidRPr="003942BB" w14:paraId="1FAAE354" w14:textId="77777777" w:rsidTr="00726D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14:paraId="21117776" w14:textId="77777777" w:rsidR="00B43DBB" w:rsidRPr="003942BB" w:rsidRDefault="00B43DBB" w:rsidP="00B43DBB"/>
        </w:tc>
        <w:tc>
          <w:tcPr>
            <w:tcW w:w="10878" w:type="dxa"/>
          </w:tcPr>
          <w:p w14:paraId="3620B41F" w14:textId="39FA1312" w:rsidR="00B43DBB" w:rsidRPr="003942BB" w:rsidRDefault="00971D20" w:rsidP="00B43DBB">
            <w:pPr>
              <w:jc w:val="center"/>
              <w:cnfStyle w:val="100000000000" w:firstRow="1" w:lastRow="0" w:firstColumn="0" w:lastColumn="0" w:oddVBand="0" w:evenVBand="0" w:oddHBand="0" w:evenHBand="0" w:firstRowFirstColumn="0" w:firstRowLastColumn="0" w:lastRowFirstColumn="0" w:lastRowLastColumn="0"/>
            </w:pPr>
            <w:r>
              <w:t>2022</w:t>
            </w:r>
          </w:p>
        </w:tc>
      </w:tr>
      <w:tr w:rsidR="00BC0AB3" w14:paraId="41C89640"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79DFCDBA" w14:textId="53A49FDE" w:rsidR="00BC0AB3" w:rsidRPr="00B43DBB" w:rsidRDefault="00BC0AB3" w:rsidP="00B43DBB">
            <w:pPr>
              <w:rPr>
                <w:bCs w:val="0"/>
              </w:rPr>
            </w:pPr>
            <w:r>
              <w:t>Synlighet/omdømmebygging</w:t>
            </w:r>
          </w:p>
          <w:p w14:paraId="19E44BF6" w14:textId="77777777" w:rsidR="00BC0AB3" w:rsidRPr="00B43DBB" w:rsidRDefault="00BC0AB3" w:rsidP="00B43DBB">
            <w:pPr>
              <w:rPr>
                <w:bCs w:val="0"/>
                <w:sz w:val="16"/>
                <w:szCs w:val="16"/>
              </w:rPr>
            </w:pPr>
          </w:p>
          <w:p w14:paraId="7B96D20B" w14:textId="3BF2249B" w:rsidR="00BC0AB3" w:rsidRDefault="00BC0AB3" w:rsidP="00B43DBB">
            <w:pPr>
              <w:rPr>
                <w:bCs w:val="0"/>
                <w:sz w:val="16"/>
                <w:szCs w:val="16"/>
              </w:rPr>
            </w:pPr>
            <w:r w:rsidRPr="00B43DBB">
              <w:rPr>
                <w:b w:val="0"/>
                <w:sz w:val="16"/>
                <w:szCs w:val="16"/>
              </w:rPr>
              <w:t xml:space="preserve">Formålet med dette fokusområdet er å sikre at </w:t>
            </w:r>
            <w:r>
              <w:rPr>
                <w:b w:val="0"/>
                <w:sz w:val="16"/>
                <w:szCs w:val="16"/>
              </w:rPr>
              <w:t>foreningen</w:t>
            </w:r>
            <w:r w:rsidRPr="00B43DBB">
              <w:rPr>
                <w:b w:val="0"/>
                <w:sz w:val="16"/>
                <w:szCs w:val="16"/>
              </w:rPr>
              <w:t xml:space="preserve"> har en </w:t>
            </w:r>
            <w:r>
              <w:rPr>
                <w:b w:val="0"/>
                <w:sz w:val="16"/>
                <w:szCs w:val="16"/>
              </w:rPr>
              <w:t>godt og langsiktig strategisk plan for å kunne bli bedre og mer tydelig på hvem NB er, og hva vi holder på med – i tillegg til omdømmebygging</w:t>
            </w:r>
          </w:p>
          <w:p w14:paraId="2C126B31" w14:textId="77777777" w:rsidR="00BC0AB3" w:rsidRDefault="00BC0AB3" w:rsidP="00B43DBB">
            <w:pPr>
              <w:rPr>
                <w:bCs w:val="0"/>
                <w:sz w:val="16"/>
                <w:szCs w:val="16"/>
              </w:rPr>
            </w:pPr>
          </w:p>
          <w:p w14:paraId="15ACB427" w14:textId="79997A74" w:rsidR="00BC0AB3" w:rsidRDefault="00BC0AB3" w:rsidP="00B43DBB">
            <w:pPr>
              <w:rPr>
                <w:bCs w:val="0"/>
                <w:sz w:val="16"/>
                <w:szCs w:val="16"/>
              </w:rPr>
            </w:pPr>
          </w:p>
          <w:p w14:paraId="066E172C" w14:textId="77777777" w:rsidR="00BC0AB3" w:rsidRDefault="00BC0AB3" w:rsidP="00B43DBB">
            <w:pPr>
              <w:rPr>
                <w:bCs w:val="0"/>
                <w:sz w:val="16"/>
                <w:szCs w:val="16"/>
              </w:rPr>
            </w:pPr>
          </w:p>
          <w:p w14:paraId="6642EBB7" w14:textId="1D880680" w:rsidR="00BC0AB3" w:rsidRPr="00B43DBB" w:rsidRDefault="00BC0AB3" w:rsidP="00B43DBB">
            <w:pPr>
              <w:rPr>
                <w:b w:val="0"/>
                <w:sz w:val="16"/>
                <w:szCs w:val="16"/>
              </w:rPr>
            </w:pPr>
          </w:p>
        </w:tc>
        <w:tc>
          <w:tcPr>
            <w:tcW w:w="10878" w:type="dxa"/>
          </w:tcPr>
          <w:p w14:paraId="75E8A541" w14:textId="035EED44" w:rsidR="00BC0AB3" w:rsidRDefault="00BC0AB3" w:rsidP="00B43DBB">
            <w:pPr>
              <w:cnfStyle w:val="000000100000" w:firstRow="0" w:lastRow="0" w:firstColumn="0" w:lastColumn="0" w:oddVBand="0" w:evenVBand="0" w:oddHBand="1" w:evenHBand="0" w:firstRowFirstColumn="0" w:firstRowLastColumn="0" w:lastRowFirstColumn="0" w:lastRowLastColumn="0"/>
              <w:rPr>
                <w:bCs/>
              </w:rPr>
            </w:pPr>
            <w:r>
              <w:rPr>
                <w:b/>
              </w:rPr>
              <w:t>Omtale.</w:t>
            </w:r>
            <w:r>
              <w:rPr>
                <w:bCs/>
              </w:rPr>
              <w:t xml:space="preserve"> Nasjonalt som lokalt er det viktig med synlighet i media eller andre kanaler. Dette kan være ulike reportasjer, saker som angår foreningen, gode historier, intervjuer, avtaler med samarbeidspartnere eller andre saker som kan være av nytte.</w:t>
            </w:r>
          </w:p>
          <w:p w14:paraId="45E9E603" w14:textId="77777777" w:rsidR="00BC0AB3" w:rsidRDefault="00BC0AB3" w:rsidP="007C10D0">
            <w:pPr>
              <w:cnfStyle w:val="000000100000" w:firstRow="0" w:lastRow="0" w:firstColumn="0" w:lastColumn="0" w:oddVBand="0" w:evenVBand="0" w:oddHBand="1" w:evenHBand="0" w:firstRowFirstColumn="0" w:firstRowLastColumn="0" w:lastRowFirstColumn="0" w:lastRowLastColumn="0"/>
              <w:rPr>
                <w:bCs/>
              </w:rPr>
            </w:pPr>
            <w:r>
              <w:rPr>
                <w:bCs/>
              </w:rPr>
              <w:t xml:space="preserve">Positive omtaler vil bidra til bedre omdømme. Både regionene og SK har begge et overordnet ansvar med å spre det glade budskap. </w:t>
            </w:r>
          </w:p>
          <w:p w14:paraId="7C3614CA" w14:textId="1FC4FA58" w:rsidR="00BC0AB3" w:rsidRDefault="00BC0AB3" w:rsidP="007C10D0">
            <w:pPr>
              <w:cnfStyle w:val="000000100000" w:firstRow="0" w:lastRow="0" w:firstColumn="0" w:lastColumn="0" w:oddVBand="0" w:evenVBand="0" w:oddHBand="1" w:evenHBand="0" w:firstRowFirstColumn="0" w:firstRowLastColumn="0" w:lastRowFirstColumn="0" w:lastRowLastColumn="0"/>
            </w:pPr>
            <w:r>
              <w:rPr>
                <w:bCs/>
              </w:rPr>
              <w:t>Dette kan bla skje på Facebook, nyhetsbrev og ulike treff/arrangement.</w:t>
            </w:r>
          </w:p>
        </w:tc>
      </w:tr>
      <w:tr w:rsidR="00BC0AB3" w14:paraId="72562997"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4738DB4F" w14:textId="77777777" w:rsidR="00BC0AB3" w:rsidRDefault="00BC0AB3" w:rsidP="00B43DBB"/>
        </w:tc>
        <w:tc>
          <w:tcPr>
            <w:tcW w:w="10878" w:type="dxa"/>
          </w:tcPr>
          <w:p w14:paraId="69BF7208" w14:textId="5DD30C52" w:rsidR="002930D6" w:rsidRDefault="00BC0AB3" w:rsidP="00FE7AD8">
            <w:pPr>
              <w:cnfStyle w:val="000000000000" w:firstRow="0" w:lastRow="0" w:firstColumn="0" w:lastColumn="0" w:oddVBand="0" w:evenVBand="0" w:oddHBand="0" w:evenHBand="0" w:firstRowFirstColumn="0" w:firstRowLastColumn="0" w:lastRowFirstColumn="0" w:lastRowLastColumn="0"/>
            </w:pPr>
            <w:r>
              <w:rPr>
                <w:b/>
              </w:rPr>
              <w:t>Synlighet.</w:t>
            </w:r>
            <w:r>
              <w:rPr>
                <w:bCs/>
              </w:rPr>
              <w:t xml:space="preserve"> Viktig å vise synlighet utad ved å ta i bruk </w:t>
            </w:r>
            <w:proofErr w:type="spellStart"/>
            <w:r>
              <w:rPr>
                <w:bCs/>
              </w:rPr>
              <w:t>NB’s</w:t>
            </w:r>
            <w:proofErr w:type="spellEnd"/>
            <w:r>
              <w:rPr>
                <w:bCs/>
              </w:rPr>
              <w:t xml:space="preserve"> logo der det er mulig, utruste campingplasser med NBs egne vimpler/flagg, delta i ulike kampanjer, markedsføring gjennom ulike kanaler, delta på ulike messer osv.</w:t>
            </w:r>
            <w:r w:rsidR="00044535">
              <w:t xml:space="preserve"> </w:t>
            </w:r>
            <w:r>
              <w:t xml:space="preserve">Delta på stand hos ulike caravanforhandlere (åpen dag, medlemskveld o.l.). er vel så viktig. </w:t>
            </w:r>
          </w:p>
          <w:p w14:paraId="72B70159" w14:textId="412D8858" w:rsidR="002930D6" w:rsidRDefault="00060B0B" w:rsidP="00FE7AD8">
            <w:pPr>
              <w:cnfStyle w:val="000000000000" w:firstRow="0" w:lastRow="0" w:firstColumn="0" w:lastColumn="0" w:oddVBand="0" w:evenVBand="0" w:oddHBand="0" w:evenHBand="0" w:firstRowFirstColumn="0" w:firstRowLastColumn="0" w:lastRowFirstColumn="0" w:lastRowLastColumn="0"/>
            </w:pPr>
            <w:r>
              <w:t xml:space="preserve">Alle forhandlere og andre som får tilsendt Bobilen og har </w:t>
            </w:r>
            <w:proofErr w:type="spellStart"/>
            <w:r>
              <w:t>RollUp</w:t>
            </w:r>
            <w:proofErr w:type="spellEnd"/>
            <w:r>
              <w:t xml:space="preserve"> og bladstativ</w:t>
            </w:r>
            <w:r w:rsidR="0026551C">
              <w:t xml:space="preserve"> må bli fulgt opp</w:t>
            </w:r>
            <w:r w:rsidR="00A0415A">
              <w:t xml:space="preserve"> av regionene</w:t>
            </w:r>
            <w:r w:rsidR="0026551C">
              <w:t xml:space="preserve">, slik at dette er mest mulig synlig </w:t>
            </w:r>
            <w:r w:rsidR="00FC3364">
              <w:t>i butikken.</w:t>
            </w:r>
          </w:p>
          <w:p w14:paraId="66980DCC" w14:textId="70867EAF" w:rsidR="00BC0AB3" w:rsidRDefault="00BC0AB3" w:rsidP="00FE7AD8">
            <w:pPr>
              <w:cnfStyle w:val="000000000000" w:firstRow="0" w:lastRow="0" w:firstColumn="0" w:lastColumn="0" w:oddVBand="0" w:evenVBand="0" w:oddHBand="0" w:evenHBand="0" w:firstRowFirstColumn="0" w:firstRowLastColumn="0" w:lastRowFirstColumn="0" w:lastRowLastColumn="0"/>
            </w:pPr>
            <w:r>
              <w:t>Oppfølging av markedsplanen vil være med på å synliggjøre foreningen sterkere utad. Stolthet ved å bruke klesprodukter med NB på brystet gir en veldig god synlig effekt.</w:t>
            </w:r>
            <w:r w:rsidR="004D6F76">
              <w:t xml:space="preserve"> Bruk av vester på treff</w:t>
            </w:r>
            <w:r w:rsidR="00F57D91">
              <w:t xml:space="preserve"> og </w:t>
            </w:r>
            <w:r w:rsidR="004D6F76">
              <w:t>klær til nye styremedlemmer</w:t>
            </w:r>
            <w:r w:rsidR="00F57D91">
              <w:t xml:space="preserve"> er et godt tiltak.</w:t>
            </w:r>
          </w:p>
        </w:tc>
      </w:tr>
      <w:tr w:rsidR="00BC0AB3" w14:paraId="43CBA62F"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184131FE" w14:textId="77777777" w:rsidR="00BC0AB3" w:rsidRDefault="00BC0AB3" w:rsidP="00B43DBB"/>
        </w:tc>
        <w:tc>
          <w:tcPr>
            <w:tcW w:w="10878" w:type="dxa"/>
          </w:tcPr>
          <w:p w14:paraId="1827A402" w14:textId="7DFF7F26" w:rsidR="00BC0AB3" w:rsidRDefault="00BC0AB3" w:rsidP="00FE7AD8">
            <w:pPr>
              <w:cnfStyle w:val="000000100000" w:firstRow="0" w:lastRow="0" w:firstColumn="0" w:lastColumn="0" w:oddVBand="0" w:evenVBand="0" w:oddHBand="1" w:evenHBand="0" w:firstRowFirstColumn="0" w:firstRowLastColumn="0" w:lastRowFirstColumn="0" w:lastRowLastColumn="0"/>
              <w:rPr>
                <w:b/>
              </w:rPr>
            </w:pPr>
            <w:r>
              <w:rPr>
                <w:b/>
                <w:bCs/>
              </w:rPr>
              <w:t>Forum.</w:t>
            </w:r>
            <w:r>
              <w:t xml:space="preserve"> Delta aktivt i ulike forum hvor det er hensiktsmessig å delta for å både fremme forenings interesser, men også får å kunne jobbe aktivt med medlemsrekruttering, medlemspleie mm.</w:t>
            </w:r>
          </w:p>
        </w:tc>
      </w:tr>
      <w:tr w:rsidR="00BC0AB3" w14:paraId="3F42AF82"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759B08B8" w14:textId="77777777" w:rsidR="00BC0AB3" w:rsidRDefault="00BC0AB3" w:rsidP="00B43DBB"/>
        </w:tc>
        <w:tc>
          <w:tcPr>
            <w:tcW w:w="10878" w:type="dxa"/>
          </w:tcPr>
          <w:p w14:paraId="57AA671D" w14:textId="315F4E0F" w:rsidR="00BC0AB3" w:rsidRDefault="00BC0AB3" w:rsidP="00FE7AD8">
            <w:pPr>
              <w:cnfStyle w:val="000000000000" w:firstRow="0" w:lastRow="0" w:firstColumn="0" w:lastColumn="0" w:oddVBand="0" w:evenVBand="0" w:oddHBand="0" w:evenHBand="0" w:firstRowFirstColumn="0" w:firstRowLastColumn="0" w:lastRowFirstColumn="0" w:lastRowLastColumn="0"/>
              <w:rPr>
                <w:b/>
                <w:bCs/>
              </w:rPr>
            </w:pPr>
            <w:r>
              <w:rPr>
                <w:b/>
                <w:bCs/>
              </w:rPr>
              <w:t>Medlemspleie.</w:t>
            </w:r>
            <w:r>
              <w:t xml:space="preserve"> Pleie forhandlere, samarbeidspartnere o.a., i tillegg til å etablere gode bedriftsavtaler. I tillegg er det viktig med pleie av eksisterende medlemmer gjennom god og tydelig informasjon og åpenhet. Ulike påskjønnelser er også viktig</w:t>
            </w:r>
            <w:r w:rsidR="008D5664">
              <w:t xml:space="preserve">. </w:t>
            </w:r>
            <w:r w:rsidR="0051201B">
              <w:t>Være synlig i ulike kanaler og arenaer er viktig</w:t>
            </w:r>
            <w:r w:rsidR="00D072F4">
              <w:t xml:space="preserve">, i tillegg til å reklamere for foreningen. </w:t>
            </w:r>
          </w:p>
        </w:tc>
      </w:tr>
      <w:tr w:rsidR="008A5069" w14:paraId="24B219A6"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BEC12" w14:textId="77777777" w:rsidR="008A5069" w:rsidRDefault="00001743" w:rsidP="00B43DBB">
            <w:pPr>
              <w:rPr>
                <w:b w:val="0"/>
                <w:bCs w:val="0"/>
              </w:rPr>
            </w:pPr>
            <w:r>
              <w:t>Mar</w:t>
            </w:r>
            <w:r w:rsidR="00E132FD">
              <w:t>kedsplan</w:t>
            </w:r>
          </w:p>
          <w:p w14:paraId="3DFEA317" w14:textId="19FDE79E" w:rsidR="00997519" w:rsidRPr="00221C3D" w:rsidRDefault="00221C3D" w:rsidP="00B43DBB">
            <w:pPr>
              <w:rPr>
                <w:b w:val="0"/>
                <w:bCs w:val="0"/>
                <w:sz w:val="16"/>
                <w:szCs w:val="16"/>
              </w:rPr>
            </w:pPr>
            <w:r>
              <w:rPr>
                <w:b w:val="0"/>
                <w:bCs w:val="0"/>
                <w:sz w:val="16"/>
                <w:szCs w:val="16"/>
              </w:rPr>
              <w:t>Formålet med denne fokusområdet er å sørge for at foreningen har en helhetlig plan på hvordan de ulike tiltakene skal gjennomføres</w:t>
            </w:r>
            <w:r w:rsidR="00C15325">
              <w:rPr>
                <w:b w:val="0"/>
                <w:bCs w:val="0"/>
                <w:sz w:val="16"/>
                <w:szCs w:val="16"/>
              </w:rPr>
              <w:t>, når</w:t>
            </w:r>
            <w:r w:rsidR="00C22D8E">
              <w:rPr>
                <w:b w:val="0"/>
                <w:bCs w:val="0"/>
                <w:sz w:val="16"/>
                <w:szCs w:val="16"/>
              </w:rPr>
              <w:t xml:space="preserve"> og hvordan. </w:t>
            </w:r>
          </w:p>
        </w:tc>
        <w:tc>
          <w:tcPr>
            <w:tcW w:w="10878" w:type="dxa"/>
          </w:tcPr>
          <w:p w14:paraId="6CC38AD6" w14:textId="4E42BC24" w:rsidR="001E511E" w:rsidRPr="00E8285B" w:rsidRDefault="008A5069" w:rsidP="00C65CF3">
            <w:pPr>
              <w:cnfStyle w:val="000000100000" w:firstRow="0" w:lastRow="0" w:firstColumn="0" w:lastColumn="0" w:oddVBand="0" w:evenVBand="0" w:oddHBand="1" w:evenHBand="0" w:firstRowFirstColumn="0" w:firstRowLastColumn="0" w:lastRowFirstColumn="0" w:lastRowLastColumn="0"/>
              <w:rPr>
                <w:bCs/>
              </w:rPr>
            </w:pPr>
            <w:r>
              <w:rPr>
                <w:b/>
              </w:rPr>
              <w:t>Markedsplan.</w:t>
            </w:r>
            <w:r>
              <w:rPr>
                <w:bCs/>
              </w:rPr>
              <w:t xml:space="preserve"> Det må utarbeides en markedsplan som sier noe om</w:t>
            </w:r>
            <w:r w:rsidR="00280CB7">
              <w:rPr>
                <w:bCs/>
              </w:rPr>
              <w:t xml:space="preserve"> hvordan ulike kampanjer skal </w:t>
            </w:r>
            <w:r w:rsidR="00C15325">
              <w:rPr>
                <w:bCs/>
              </w:rPr>
              <w:t>iverksettes, hvordan</w:t>
            </w:r>
            <w:r>
              <w:rPr>
                <w:bCs/>
              </w:rPr>
              <w:t xml:space="preserve"> en skal forholde seg til SoMe</w:t>
            </w:r>
            <w:r w:rsidR="00E8285B">
              <w:rPr>
                <w:bCs/>
              </w:rPr>
              <w:t xml:space="preserve"> og hvordan det skal brukes</w:t>
            </w:r>
            <w:r>
              <w:rPr>
                <w:bCs/>
              </w:rPr>
              <w:t xml:space="preserve">, hvordan medlemmer kan rekrutteres, hva som defineres som medlemspleie, hvilke målrettete tilbud NB bør ha, hvilke kampanjer som bør iverksettes osv. Markedsplanen skal gjelde både sentralt og regionalt. SK fører dialog med regionene for å sette opp en helhetlig plan som skal følges opp, korrigeres ved behov og evalueres. Markedsplanen deles også med bla </w:t>
            </w:r>
            <w:proofErr w:type="spellStart"/>
            <w:r>
              <w:rPr>
                <w:bCs/>
              </w:rPr>
              <w:t>Tryg</w:t>
            </w:r>
            <w:proofErr w:type="spellEnd"/>
            <w:r>
              <w:rPr>
                <w:bCs/>
              </w:rPr>
              <w:t xml:space="preserve"> Forsikring, RSA Bil og Fjordkraft. Dette er viktige samarbeidspartnere som kan bruke planen til å være med å delta på ulike treff ved behov/ønskelig.</w:t>
            </w:r>
          </w:p>
        </w:tc>
      </w:tr>
      <w:tr w:rsidR="005C7524" w14:paraId="275E8922"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val="restart"/>
          </w:tcPr>
          <w:p w14:paraId="6ECA2209" w14:textId="77777777" w:rsidR="005C7524" w:rsidRDefault="005C7524" w:rsidP="00B43DBB">
            <w:pPr>
              <w:rPr>
                <w:b w:val="0"/>
                <w:bCs w:val="0"/>
              </w:rPr>
            </w:pPr>
            <w:r>
              <w:lastRenderedPageBreak/>
              <w:t>Kommunikasjon</w:t>
            </w:r>
          </w:p>
          <w:p w14:paraId="6594036B" w14:textId="77777777" w:rsidR="005C7524" w:rsidRDefault="005C7524" w:rsidP="00B43DBB">
            <w:pPr>
              <w:rPr>
                <w:b w:val="0"/>
                <w:bCs w:val="0"/>
              </w:rPr>
            </w:pPr>
          </w:p>
          <w:p w14:paraId="5487E670" w14:textId="65608F05" w:rsidR="005C7524" w:rsidRPr="00EC0223" w:rsidRDefault="005C7524" w:rsidP="00B43DBB">
            <w:pPr>
              <w:rPr>
                <w:b w:val="0"/>
                <w:bCs w:val="0"/>
                <w:sz w:val="16"/>
                <w:szCs w:val="16"/>
              </w:rPr>
            </w:pPr>
            <w:r w:rsidRPr="00EC0223">
              <w:rPr>
                <w:b w:val="0"/>
                <w:bCs w:val="0"/>
                <w:sz w:val="16"/>
                <w:szCs w:val="16"/>
              </w:rPr>
              <w:t xml:space="preserve">Hensikten med dette fokusområdet er å sørge for at foreningen har en helthetlig måte å kommunisere utad på til sine medlemmer. </w:t>
            </w:r>
          </w:p>
        </w:tc>
        <w:tc>
          <w:tcPr>
            <w:tcW w:w="10878" w:type="dxa"/>
          </w:tcPr>
          <w:p w14:paraId="7CA02954" w14:textId="5287BCB0" w:rsidR="005C7524" w:rsidRPr="00132F29" w:rsidRDefault="005C7524" w:rsidP="00B43DBB">
            <w:pPr>
              <w:cnfStyle w:val="000000000000" w:firstRow="0" w:lastRow="0" w:firstColumn="0" w:lastColumn="0" w:oddVBand="0" w:evenVBand="0" w:oddHBand="0" w:evenHBand="0" w:firstRowFirstColumn="0" w:firstRowLastColumn="0" w:lastRowFirstColumn="0" w:lastRowLastColumn="0"/>
            </w:pPr>
            <w:r>
              <w:rPr>
                <w:b/>
                <w:bCs/>
              </w:rPr>
              <w:t>Gnist.</w:t>
            </w:r>
            <w:r>
              <w:t xml:space="preserve"> Dette er en intern kommunikasjonskanal for medlemmene hvor mye nyttig informasjon ligger i tillegg til medlemsblader. Det må være et mål om at minst 45% av medlemmene bruker Gnist. Det bør derfor legges opp til kontinuerlig informasjon om Gnist og dets fordeler gjennom nyhetsbrev, medlemsmøter, treff/arrangement mm.</w:t>
            </w:r>
          </w:p>
        </w:tc>
      </w:tr>
      <w:tr w:rsidR="005C7524" w14:paraId="5BD86ADD"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781CD60B" w14:textId="77777777" w:rsidR="005C7524" w:rsidRDefault="005C7524" w:rsidP="00B43DBB"/>
        </w:tc>
        <w:tc>
          <w:tcPr>
            <w:tcW w:w="10878" w:type="dxa"/>
          </w:tcPr>
          <w:p w14:paraId="054C5152" w14:textId="0AF36776" w:rsidR="005C7524" w:rsidRPr="00951CC3" w:rsidRDefault="005C7524" w:rsidP="00B43DBB">
            <w:pPr>
              <w:cnfStyle w:val="000000100000" w:firstRow="0" w:lastRow="0" w:firstColumn="0" w:lastColumn="0" w:oddVBand="0" w:evenVBand="0" w:oddHBand="1" w:evenHBand="0" w:firstRowFirstColumn="0" w:firstRowLastColumn="0" w:lastRowFirstColumn="0" w:lastRowLastColumn="0"/>
            </w:pPr>
            <w:r>
              <w:rPr>
                <w:b/>
                <w:bCs/>
              </w:rPr>
              <w:t xml:space="preserve">Nyhetsbrev. </w:t>
            </w:r>
            <w:r>
              <w:t xml:space="preserve">Månedlige oppdateringer på medlemsfordeler og annet nyttig informasjon er viktig for medlemmene. </w:t>
            </w:r>
          </w:p>
        </w:tc>
      </w:tr>
      <w:tr w:rsidR="005C7524" w14:paraId="5EE62B74"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2F8C0426" w14:textId="77777777" w:rsidR="005C7524" w:rsidRDefault="005C7524" w:rsidP="00B43DBB"/>
        </w:tc>
        <w:tc>
          <w:tcPr>
            <w:tcW w:w="10878" w:type="dxa"/>
          </w:tcPr>
          <w:p w14:paraId="2987EEF0" w14:textId="21AA6FF6" w:rsidR="005C7524" w:rsidRPr="006A0E0B" w:rsidRDefault="005C7524" w:rsidP="00B43DBB">
            <w:pPr>
              <w:cnfStyle w:val="000000000000" w:firstRow="0" w:lastRow="0" w:firstColumn="0" w:lastColumn="0" w:oddVBand="0" w:evenVBand="0" w:oddHBand="0" w:evenHBand="0" w:firstRowFirstColumn="0" w:firstRowLastColumn="0" w:lastRowFirstColumn="0" w:lastRowLastColumn="0"/>
            </w:pPr>
            <w:r>
              <w:rPr>
                <w:b/>
                <w:bCs/>
              </w:rPr>
              <w:t xml:space="preserve">Bobilen. </w:t>
            </w:r>
            <w:r>
              <w:t>Medlemsbladet har mye godt innhold. Det bør etterstrebes å gjøre produktet enda bedre</w:t>
            </w:r>
          </w:p>
        </w:tc>
      </w:tr>
      <w:tr w:rsidR="005C7524" w14:paraId="4D3EB7C8"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5559B26C" w14:textId="77777777" w:rsidR="005C7524" w:rsidRDefault="005C7524" w:rsidP="00B43DBB"/>
        </w:tc>
        <w:tc>
          <w:tcPr>
            <w:tcW w:w="10878" w:type="dxa"/>
          </w:tcPr>
          <w:p w14:paraId="6D1EAF79" w14:textId="3AE99C38" w:rsidR="005C7524" w:rsidRDefault="005C7524" w:rsidP="00B43DBB">
            <w:pPr>
              <w:cnfStyle w:val="000000100000" w:firstRow="0" w:lastRow="0" w:firstColumn="0" w:lastColumn="0" w:oddVBand="0" w:evenVBand="0" w:oddHBand="1" w:evenHBand="0" w:firstRowFirstColumn="0" w:firstRowLastColumn="0" w:lastRowFirstColumn="0" w:lastRowLastColumn="0"/>
              <w:rPr>
                <w:b/>
                <w:bCs/>
              </w:rPr>
            </w:pPr>
            <w:r>
              <w:rPr>
                <w:b/>
              </w:rPr>
              <w:t>So</w:t>
            </w:r>
            <w:r w:rsidR="00D74F38">
              <w:rPr>
                <w:b/>
              </w:rPr>
              <w:t>siale medier</w:t>
            </w:r>
            <w:r>
              <w:rPr>
                <w:b/>
              </w:rPr>
              <w:t xml:space="preserve">. </w:t>
            </w:r>
            <w:r>
              <w:rPr>
                <w:bCs/>
              </w:rPr>
              <w:t xml:space="preserve">Ha klare og tydelige retningslinjer på hvordan tillitsvalgte og SK skal bruke dette aktivt </w:t>
            </w:r>
            <w:proofErr w:type="spellStart"/>
            <w:r>
              <w:rPr>
                <w:bCs/>
              </w:rPr>
              <w:t>ift</w:t>
            </w:r>
            <w:proofErr w:type="spellEnd"/>
            <w:r>
              <w:rPr>
                <w:bCs/>
              </w:rPr>
              <w:t xml:space="preserve"> å skape godt omdømme, medlemspleie og synlighet.</w:t>
            </w:r>
          </w:p>
        </w:tc>
      </w:tr>
      <w:tr w:rsidR="00C02E80" w14:paraId="330451C9"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val="restart"/>
          </w:tcPr>
          <w:p w14:paraId="434A439D" w14:textId="77777777" w:rsidR="00C02E80" w:rsidRDefault="00C02E80" w:rsidP="00B43DBB">
            <w:pPr>
              <w:rPr>
                <w:b w:val="0"/>
                <w:bCs w:val="0"/>
              </w:rPr>
            </w:pPr>
            <w:r>
              <w:t>Politikk</w:t>
            </w:r>
          </w:p>
          <w:p w14:paraId="06E3DBA6" w14:textId="77777777" w:rsidR="00D7512A" w:rsidRDefault="00D7512A" w:rsidP="00B43DBB">
            <w:pPr>
              <w:rPr>
                <w:b w:val="0"/>
                <w:bCs w:val="0"/>
              </w:rPr>
            </w:pPr>
          </w:p>
          <w:p w14:paraId="2C61CBD9" w14:textId="1A0F486C" w:rsidR="004E09AF" w:rsidRPr="004E09AF" w:rsidRDefault="004E09AF" w:rsidP="00B43DBB">
            <w:pPr>
              <w:rPr>
                <w:sz w:val="16"/>
                <w:szCs w:val="16"/>
              </w:rPr>
            </w:pPr>
            <w:r w:rsidRPr="00EC0223">
              <w:rPr>
                <w:b w:val="0"/>
                <w:bCs w:val="0"/>
                <w:sz w:val="16"/>
                <w:szCs w:val="16"/>
              </w:rPr>
              <w:t xml:space="preserve">Hensikten med dette fokusområdet er å </w:t>
            </w:r>
            <w:r w:rsidR="007355B8" w:rsidRPr="00EC0223">
              <w:rPr>
                <w:b w:val="0"/>
                <w:bCs w:val="0"/>
                <w:sz w:val="16"/>
                <w:szCs w:val="16"/>
              </w:rPr>
              <w:t xml:space="preserve">sørge for at foreningens interesser blir ivaretatt og </w:t>
            </w:r>
            <w:proofErr w:type="spellStart"/>
            <w:r w:rsidR="00C3159D" w:rsidRPr="00EC0223">
              <w:rPr>
                <w:b w:val="0"/>
                <w:bCs w:val="0"/>
                <w:sz w:val="16"/>
                <w:szCs w:val="16"/>
              </w:rPr>
              <w:t>hensynstatt</w:t>
            </w:r>
            <w:proofErr w:type="spellEnd"/>
            <w:r w:rsidR="00110F52">
              <w:rPr>
                <w:sz w:val="16"/>
                <w:szCs w:val="16"/>
              </w:rPr>
              <w:t>.</w:t>
            </w:r>
          </w:p>
        </w:tc>
        <w:tc>
          <w:tcPr>
            <w:tcW w:w="10878" w:type="dxa"/>
          </w:tcPr>
          <w:p w14:paraId="3ED60180" w14:textId="3C185312" w:rsidR="00C02E80" w:rsidRPr="000935FD" w:rsidRDefault="00C02E80" w:rsidP="00B43DBB">
            <w:pPr>
              <w:cnfStyle w:val="000000000000" w:firstRow="0" w:lastRow="0" w:firstColumn="0" w:lastColumn="0" w:oddVBand="0" w:evenVBand="0" w:oddHBand="0" w:evenHBand="0" w:firstRowFirstColumn="0" w:firstRowLastColumn="0" w:lastRowFirstColumn="0" w:lastRowLastColumn="0"/>
            </w:pPr>
            <w:r>
              <w:rPr>
                <w:b/>
                <w:bCs/>
              </w:rPr>
              <w:t>Forum.</w:t>
            </w:r>
            <w:r>
              <w:t xml:space="preserve"> NB skal delta i alle forum hvor det er hensiktsmessig å delta for fremme foreningens og bransjens interesser til det beste for medlemmene</w:t>
            </w:r>
            <w:r w:rsidR="00983945">
              <w:t>. I tillegg skal regionene bidra lokalt for å fremme NBs interesser</w:t>
            </w:r>
          </w:p>
        </w:tc>
      </w:tr>
      <w:tr w:rsidR="00C02E80" w14:paraId="2ACBB85A"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3F132D46" w14:textId="77777777" w:rsidR="00C02E80" w:rsidRDefault="00C02E80" w:rsidP="00B43DBB"/>
        </w:tc>
        <w:tc>
          <w:tcPr>
            <w:tcW w:w="10878" w:type="dxa"/>
          </w:tcPr>
          <w:p w14:paraId="5DBCB07E" w14:textId="54CF79A2" w:rsidR="00C02E80" w:rsidRPr="00E4222A" w:rsidRDefault="00E4222A" w:rsidP="00B43DBB">
            <w:pPr>
              <w:cnfStyle w:val="000000100000" w:firstRow="0" w:lastRow="0" w:firstColumn="0" w:lastColumn="0" w:oddVBand="0" w:evenVBand="0" w:oddHBand="1" w:evenHBand="0" w:firstRowFirstColumn="0" w:firstRowLastColumn="0" w:lastRowFirstColumn="0" w:lastRowLastColumn="0"/>
            </w:pPr>
            <w:r>
              <w:rPr>
                <w:b/>
                <w:bCs/>
              </w:rPr>
              <w:t>Strategi på hjul.</w:t>
            </w:r>
            <w:r>
              <w:t xml:space="preserve"> NB skal sammen med N</w:t>
            </w:r>
            <w:r w:rsidR="002E6A73">
              <w:t>B</w:t>
            </w:r>
            <w:r w:rsidR="006D38C8">
              <w:t>CC</w:t>
            </w:r>
            <w:r>
              <w:t xml:space="preserve"> og NCB jobbe aktivt for å fremme medlemmenes interesser</w:t>
            </w:r>
            <w:r w:rsidR="00B632C0">
              <w:t xml:space="preserve"> ovenfor det politiske miljø</w:t>
            </w:r>
            <w:r w:rsidR="000E262C">
              <w:t>, både lokalt og nasjonalt.</w:t>
            </w:r>
          </w:p>
        </w:tc>
      </w:tr>
      <w:tr w:rsidR="00A355C5" w14:paraId="7D99EFFB" w14:textId="77777777" w:rsidTr="00726DB8">
        <w:tc>
          <w:tcPr>
            <w:cnfStyle w:val="001000000000" w:firstRow="0" w:lastRow="0" w:firstColumn="1" w:lastColumn="0" w:oddVBand="0" w:evenVBand="0" w:oddHBand="0" w:evenHBand="0" w:firstRowFirstColumn="0" w:firstRowLastColumn="0" w:lastRowFirstColumn="0" w:lastRowLastColumn="0"/>
            <w:tcW w:w="3114" w:type="dxa"/>
          </w:tcPr>
          <w:p w14:paraId="09C878AD" w14:textId="77777777" w:rsidR="00A355C5" w:rsidRDefault="00A355C5" w:rsidP="00A355C5">
            <w:pPr>
              <w:rPr>
                <w:b w:val="0"/>
                <w:bCs w:val="0"/>
              </w:rPr>
            </w:pPr>
            <w:r>
              <w:t>Tilbud til medlemmene</w:t>
            </w:r>
          </w:p>
          <w:p w14:paraId="6ACA39F8" w14:textId="77777777" w:rsidR="00A355C5" w:rsidRDefault="00A355C5" w:rsidP="00A355C5">
            <w:pPr>
              <w:rPr>
                <w:b w:val="0"/>
                <w:bCs w:val="0"/>
              </w:rPr>
            </w:pPr>
          </w:p>
          <w:p w14:paraId="3484E1D5" w14:textId="77777777" w:rsidR="00E134FE" w:rsidRDefault="00A355C5" w:rsidP="00A355C5">
            <w:pPr>
              <w:rPr>
                <w:b w:val="0"/>
                <w:bCs w:val="0"/>
                <w:sz w:val="16"/>
                <w:szCs w:val="16"/>
              </w:rPr>
            </w:pPr>
            <w:r w:rsidRPr="00B5709D">
              <w:rPr>
                <w:b w:val="0"/>
                <w:sz w:val="16"/>
                <w:szCs w:val="16"/>
              </w:rPr>
              <w:t xml:space="preserve">Hensikten med dette fokusområdet er å </w:t>
            </w:r>
            <w:r w:rsidR="00C13C21">
              <w:rPr>
                <w:b w:val="0"/>
                <w:sz w:val="16"/>
                <w:szCs w:val="16"/>
              </w:rPr>
              <w:t xml:space="preserve">sørge for at </w:t>
            </w:r>
            <w:r w:rsidR="005D4B5A">
              <w:rPr>
                <w:b w:val="0"/>
                <w:sz w:val="16"/>
                <w:szCs w:val="16"/>
              </w:rPr>
              <w:t>medlemsmassen øker, i tillegg til at foreningen får både yngre</w:t>
            </w:r>
            <w:r w:rsidR="00F848CB">
              <w:rPr>
                <w:b w:val="0"/>
                <w:sz w:val="16"/>
                <w:szCs w:val="16"/>
              </w:rPr>
              <w:t xml:space="preserve"> medlemmer i tillegg til barnefamilier. </w:t>
            </w:r>
          </w:p>
          <w:p w14:paraId="06818CDD" w14:textId="182298FB" w:rsidR="00E134FE" w:rsidRPr="00C3159D" w:rsidRDefault="00E134FE" w:rsidP="00A355C5">
            <w:pPr>
              <w:rPr>
                <w:b w:val="0"/>
                <w:bCs w:val="0"/>
                <w:sz w:val="16"/>
                <w:szCs w:val="16"/>
              </w:rPr>
            </w:pPr>
            <w:r w:rsidRPr="00C3159D">
              <w:rPr>
                <w:b w:val="0"/>
                <w:bCs w:val="0"/>
                <w:sz w:val="16"/>
                <w:szCs w:val="16"/>
              </w:rPr>
              <w:t>I tillegg skal fokusområdet sørge for at nåværende medlemmer blir godt iva</w:t>
            </w:r>
            <w:r w:rsidR="00C3159D" w:rsidRPr="00C3159D">
              <w:rPr>
                <w:b w:val="0"/>
                <w:bCs w:val="0"/>
                <w:sz w:val="16"/>
                <w:szCs w:val="16"/>
              </w:rPr>
              <w:t>retatt.</w:t>
            </w:r>
          </w:p>
        </w:tc>
        <w:tc>
          <w:tcPr>
            <w:tcW w:w="10878" w:type="dxa"/>
          </w:tcPr>
          <w:p w14:paraId="192A26A4" w14:textId="77777777" w:rsidR="00A355C5" w:rsidRDefault="00A355C5" w:rsidP="00A355C5">
            <w:pPr>
              <w:cnfStyle w:val="000000000000" w:firstRow="0" w:lastRow="0" w:firstColumn="0" w:lastColumn="0" w:oddVBand="0" w:evenVBand="0" w:oddHBand="0" w:evenHBand="0" w:firstRowFirstColumn="0" w:firstRowLastColumn="0" w:lastRowFirstColumn="0" w:lastRowLastColumn="0"/>
              <w:rPr>
                <w:bCs/>
              </w:rPr>
            </w:pPr>
            <w:r>
              <w:rPr>
                <w:b/>
              </w:rPr>
              <w:t>Medlemstilbud/fordeler.</w:t>
            </w:r>
            <w:r>
              <w:rPr>
                <w:bCs/>
              </w:rPr>
              <w:t xml:space="preserve"> Regionene og SK skal kontinuerlig jobbe for flere og bedre medlemstilbud til sine medlemmer. Her er det viktig også å tenke langsiktighet, i tillegg til å tenke tilbud for yngre og barnefamilier.</w:t>
            </w:r>
          </w:p>
          <w:p w14:paraId="011911C3" w14:textId="77777777" w:rsidR="00A355C5" w:rsidRDefault="00A355C5" w:rsidP="00A355C5">
            <w:pPr>
              <w:cnfStyle w:val="000000000000" w:firstRow="0" w:lastRow="0" w:firstColumn="0" w:lastColumn="0" w:oddVBand="0" w:evenVBand="0" w:oddHBand="0" w:evenHBand="0" w:firstRowFirstColumn="0" w:firstRowLastColumn="0" w:lastRowFirstColumn="0" w:lastRowLastColumn="0"/>
              <w:rPr>
                <w:bCs/>
              </w:rPr>
            </w:pPr>
            <w:r>
              <w:rPr>
                <w:bCs/>
              </w:rPr>
              <w:t xml:space="preserve">Disse må være attraktive, i tillegg til å være kjent blant medlemmene slik at dette benyttes i stor grad. </w:t>
            </w:r>
          </w:p>
          <w:p w14:paraId="0D999E21" w14:textId="77777777" w:rsidR="00A355C5" w:rsidRDefault="00A355C5" w:rsidP="00A355C5">
            <w:pPr>
              <w:cnfStyle w:val="000000000000" w:firstRow="0" w:lastRow="0" w:firstColumn="0" w:lastColumn="0" w:oddVBand="0" w:evenVBand="0" w:oddHBand="0" w:evenHBand="0" w:firstRowFirstColumn="0" w:firstRowLastColumn="0" w:lastRowFirstColumn="0" w:lastRowLastColumn="0"/>
              <w:rPr>
                <w:bCs/>
              </w:rPr>
            </w:pPr>
            <w:r>
              <w:rPr>
                <w:bCs/>
              </w:rPr>
              <w:t>Viktig at medlemmene ser nytteverdien av å være medlem</w:t>
            </w:r>
            <w:r w:rsidR="00AD1182">
              <w:rPr>
                <w:bCs/>
              </w:rPr>
              <w:t>.</w:t>
            </w:r>
          </w:p>
          <w:p w14:paraId="3305B914" w14:textId="58723882" w:rsidR="00AD1182" w:rsidRPr="00037A57" w:rsidRDefault="00037A57" w:rsidP="00A355C5">
            <w:pPr>
              <w:cnfStyle w:val="000000000000" w:firstRow="0" w:lastRow="0" w:firstColumn="0" w:lastColumn="0" w:oddVBand="0" w:evenVBand="0" w:oddHBand="0" w:evenHBand="0" w:firstRowFirstColumn="0" w:firstRowLastColumn="0" w:lastRowFirstColumn="0" w:lastRowLastColumn="0"/>
            </w:pPr>
            <w:r w:rsidRPr="00037A57">
              <w:t>Det bør være en klar</w:t>
            </w:r>
            <w:r>
              <w:t xml:space="preserve"> strategi på hvordan regionene skal og bør jobbe med og uten SK</w:t>
            </w:r>
            <w:r w:rsidR="009D5C59">
              <w:t>. Dette gjelder medlemsrekrut</w:t>
            </w:r>
            <w:r w:rsidR="00E95AB7">
              <w:t>tering, medlemspleie osv. Hvilke oppgaver/ansvarsmyndighet ligger hvor or hvorfor?</w:t>
            </w:r>
          </w:p>
        </w:tc>
      </w:tr>
      <w:tr w:rsidR="00D066B0" w14:paraId="6E835E9F"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43AA2ACB" w14:textId="289FF27B" w:rsidR="00D066B0" w:rsidRDefault="00D066B0" w:rsidP="00A355C5">
            <w:pPr>
              <w:rPr>
                <w:b w:val="0"/>
                <w:bCs w:val="0"/>
              </w:rPr>
            </w:pPr>
            <w:r>
              <w:t>Organisasjonsstruktur</w:t>
            </w:r>
          </w:p>
          <w:p w14:paraId="72388376" w14:textId="77777777" w:rsidR="00D066B0" w:rsidRDefault="00D066B0" w:rsidP="00A355C5">
            <w:pPr>
              <w:rPr>
                <w:b w:val="0"/>
                <w:bCs w:val="0"/>
              </w:rPr>
            </w:pPr>
          </w:p>
          <w:p w14:paraId="7D183E46" w14:textId="63705D9C" w:rsidR="00D066B0" w:rsidRPr="00767954" w:rsidRDefault="00D066B0" w:rsidP="00A355C5">
            <w:pPr>
              <w:rPr>
                <w:b w:val="0"/>
                <w:sz w:val="16"/>
                <w:szCs w:val="16"/>
              </w:rPr>
            </w:pPr>
            <w:r w:rsidRPr="00767954">
              <w:rPr>
                <w:b w:val="0"/>
                <w:sz w:val="16"/>
                <w:szCs w:val="16"/>
              </w:rPr>
              <w:t xml:space="preserve">Hensikten med dette fokusområdet er å </w:t>
            </w:r>
            <w:r>
              <w:rPr>
                <w:b w:val="0"/>
                <w:sz w:val="16"/>
                <w:szCs w:val="16"/>
              </w:rPr>
              <w:t xml:space="preserve">sørge for at foreningen har en plan på hvordan de ulike tiltaksmålene skal nås. I tillegg til å skape en langsiktig, forutsigbar og bærekraftig forening i lang tid fremover. </w:t>
            </w:r>
            <w:r w:rsidR="00CB2C97">
              <w:rPr>
                <w:b w:val="0"/>
                <w:sz w:val="16"/>
                <w:szCs w:val="16"/>
              </w:rPr>
              <w:t xml:space="preserve">Dette gjelder også sammen med regionene. </w:t>
            </w:r>
          </w:p>
        </w:tc>
        <w:tc>
          <w:tcPr>
            <w:tcW w:w="10878" w:type="dxa"/>
          </w:tcPr>
          <w:p w14:paraId="3E6937AE" w14:textId="77777777" w:rsidR="00D066B0" w:rsidRDefault="00D066B0" w:rsidP="00A355C5">
            <w:pPr>
              <w:cnfStyle w:val="000000100000" w:firstRow="0" w:lastRow="0" w:firstColumn="0" w:lastColumn="0" w:oddVBand="0" w:evenVBand="0" w:oddHBand="1" w:evenHBand="0" w:firstRowFirstColumn="0" w:firstRowLastColumn="0" w:lastRowFirstColumn="0" w:lastRowLastColumn="0"/>
              <w:rPr>
                <w:bCs/>
              </w:rPr>
            </w:pPr>
            <w:r>
              <w:rPr>
                <w:b/>
              </w:rPr>
              <w:t>Sosial struktur.</w:t>
            </w:r>
            <w:r>
              <w:rPr>
                <w:bCs/>
              </w:rPr>
              <w:t xml:space="preserve"> Det må jobbes med å få flere yngre og barnefamilier inn i foreningen. Dette skjer gjennom relaterte treff/arrangement mer «spisset» mot denne målgruppen. Her bør regionstyrene arbeide aktivt også med å få inn yngre styremedlemmer. </w:t>
            </w:r>
          </w:p>
          <w:p w14:paraId="4E74B653" w14:textId="2C8507A6" w:rsidR="00D066B0" w:rsidRDefault="00D066B0" w:rsidP="00CF1D8C">
            <w:pPr>
              <w:cnfStyle w:val="000000100000" w:firstRow="0" w:lastRow="0" w:firstColumn="0" w:lastColumn="0" w:oddVBand="0" w:evenVBand="0" w:oddHBand="1" w:evenHBand="0" w:firstRowFirstColumn="0" w:firstRowLastColumn="0" w:lastRowFirstColumn="0" w:lastRowLastColumn="0"/>
            </w:pPr>
            <w:r>
              <w:rPr>
                <w:bCs/>
              </w:rPr>
              <w:t>Gjennom den sosiale strukturen skal alle føle seg trygge, og alle skal bli tatt godt imot.</w:t>
            </w:r>
            <w:r w:rsidR="007B7304">
              <w:rPr>
                <w:bCs/>
              </w:rPr>
              <w:t xml:space="preserve"> Det må utarbeides en langsikt plan for denne type medlemsverving.</w:t>
            </w:r>
          </w:p>
        </w:tc>
      </w:tr>
      <w:tr w:rsidR="00D066B0" w14:paraId="38F0A7D5"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40D1FD1C" w14:textId="77777777" w:rsidR="00D066B0" w:rsidRDefault="00D066B0" w:rsidP="00A355C5"/>
        </w:tc>
        <w:tc>
          <w:tcPr>
            <w:tcW w:w="10878" w:type="dxa"/>
          </w:tcPr>
          <w:p w14:paraId="2A166A16" w14:textId="62A8CB79" w:rsidR="00D066B0" w:rsidRDefault="00D066B0" w:rsidP="00A355C5">
            <w:pPr>
              <w:cnfStyle w:val="000000000000" w:firstRow="0" w:lastRow="0" w:firstColumn="0" w:lastColumn="0" w:oddVBand="0" w:evenVBand="0" w:oddHBand="0" w:evenHBand="0" w:firstRowFirstColumn="0" w:firstRowLastColumn="0" w:lastRowFirstColumn="0" w:lastRowLastColumn="0"/>
            </w:pPr>
            <w:r w:rsidRPr="009877F2">
              <w:rPr>
                <w:b/>
              </w:rPr>
              <w:t>Organisasjonsstruktur</w:t>
            </w:r>
            <w:r w:rsidRPr="009877F2">
              <w:rPr>
                <w:b/>
                <w:bCs/>
              </w:rPr>
              <w:t xml:space="preserve">. </w:t>
            </w:r>
            <w:r w:rsidRPr="009877F2">
              <w:rPr>
                <w:bCs/>
              </w:rPr>
              <w:t xml:space="preserve">Igangsette fremdriftsplan for å se på nåværende struktur og oppbygging, og hvordan det bør se ut i fremtiden. </w:t>
            </w:r>
            <w:r>
              <w:rPr>
                <w:bCs/>
              </w:rPr>
              <w:t>Det gjelder kompetanse, ansvarsområder, rekruttering, fordeling av midler, informasjonsflyt</w:t>
            </w:r>
            <w:r w:rsidR="00E37EF8">
              <w:rPr>
                <w:bCs/>
              </w:rPr>
              <w:t xml:space="preserve"> mm.</w:t>
            </w:r>
          </w:p>
        </w:tc>
      </w:tr>
      <w:tr w:rsidR="00D066B0" w14:paraId="4D740698"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0363680E" w14:textId="77777777" w:rsidR="00D066B0" w:rsidRDefault="00D066B0" w:rsidP="00A355C5"/>
        </w:tc>
        <w:tc>
          <w:tcPr>
            <w:tcW w:w="10878" w:type="dxa"/>
          </w:tcPr>
          <w:p w14:paraId="468DEAC3" w14:textId="31A074C0" w:rsidR="00D066B0" w:rsidRDefault="00D066B0" w:rsidP="00A355C5">
            <w:pPr>
              <w:cnfStyle w:val="000000100000" w:firstRow="0" w:lastRow="0" w:firstColumn="0" w:lastColumn="0" w:oddVBand="0" w:evenVBand="0" w:oddHBand="1" w:evenHBand="0" w:firstRowFirstColumn="0" w:firstRowLastColumn="0" w:lastRowFirstColumn="0" w:lastRowLastColumn="0"/>
            </w:pPr>
            <w:r>
              <w:rPr>
                <w:b/>
              </w:rPr>
              <w:t xml:space="preserve">Daglig drift. </w:t>
            </w:r>
            <w:r>
              <w:rPr>
                <w:bCs/>
              </w:rPr>
              <w:t>Jobbe videre med Servicekontoret 2.0. Hvordan fungerer SK i dag? Hvordan bør det fungere? Hvilke ressurser er det i dag, og hvilke vil det være behov for fremover?</w:t>
            </w:r>
          </w:p>
        </w:tc>
      </w:tr>
      <w:tr w:rsidR="00D066B0" w14:paraId="2A0C593F"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7D993EA9" w14:textId="77777777" w:rsidR="00D066B0" w:rsidRDefault="00D066B0" w:rsidP="00A355C5"/>
        </w:tc>
        <w:tc>
          <w:tcPr>
            <w:tcW w:w="10878" w:type="dxa"/>
          </w:tcPr>
          <w:p w14:paraId="7B05D6BF" w14:textId="2106D446" w:rsidR="00D066B0" w:rsidRPr="003211EE" w:rsidRDefault="00D066B0" w:rsidP="00A355C5">
            <w:pPr>
              <w:cnfStyle w:val="000000000000" w:firstRow="0" w:lastRow="0" w:firstColumn="0" w:lastColumn="0" w:oddVBand="0" w:evenVBand="0" w:oddHBand="0" w:evenHBand="0" w:firstRowFirstColumn="0" w:firstRowLastColumn="0" w:lastRowFirstColumn="0" w:lastRowLastColumn="0"/>
            </w:pPr>
            <w:r>
              <w:rPr>
                <w:b/>
              </w:rPr>
              <w:t xml:space="preserve">Strategi -og handlingsplan. </w:t>
            </w:r>
            <w:proofErr w:type="gramStart"/>
            <w:r>
              <w:t>Implementere</w:t>
            </w:r>
            <w:proofErr w:type="gramEnd"/>
            <w:r>
              <w:t xml:space="preserve"> og ve</w:t>
            </w:r>
            <w:r w:rsidR="00D74F38">
              <w:t>dta</w:t>
            </w:r>
            <w:r>
              <w:t xml:space="preserve"> ny redigert gitt av LM ‘21</w:t>
            </w:r>
          </w:p>
        </w:tc>
      </w:tr>
      <w:tr w:rsidR="00D066B0" w:rsidRPr="005C28B5" w14:paraId="390503F7"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272412A0" w14:textId="77777777" w:rsidR="00D066B0" w:rsidRDefault="00D066B0" w:rsidP="00A355C5"/>
        </w:tc>
        <w:tc>
          <w:tcPr>
            <w:tcW w:w="10878" w:type="dxa"/>
          </w:tcPr>
          <w:p w14:paraId="2DEB5ABE" w14:textId="1A7633F2" w:rsidR="002E43A8" w:rsidRPr="005C28B5" w:rsidRDefault="00D066B0" w:rsidP="00A355C5">
            <w:pPr>
              <w:cnfStyle w:val="000000100000" w:firstRow="0" w:lastRow="0" w:firstColumn="0" w:lastColumn="0" w:oddVBand="0" w:evenVBand="0" w:oddHBand="1" w:evenHBand="0" w:firstRowFirstColumn="0" w:firstRowLastColumn="0" w:lastRowFirstColumn="0" w:lastRowLastColumn="0"/>
            </w:pPr>
            <w:r w:rsidRPr="00F55B8A">
              <w:rPr>
                <w:b/>
              </w:rPr>
              <w:t xml:space="preserve">Struktur. </w:t>
            </w:r>
            <w:r w:rsidR="002E43A8" w:rsidRPr="005C28B5">
              <w:t xml:space="preserve">Se på </w:t>
            </w:r>
            <w:r w:rsidR="005C28B5" w:rsidRPr="005C28B5">
              <w:t>strukturelle</w:t>
            </w:r>
            <w:r w:rsidR="005D1609">
              <w:t xml:space="preserve"> og </w:t>
            </w:r>
            <w:r w:rsidR="007B2BCF">
              <w:t>administrative</w:t>
            </w:r>
            <w:r w:rsidR="005C28B5" w:rsidRPr="005C28B5">
              <w:t xml:space="preserve"> </w:t>
            </w:r>
            <w:r w:rsidR="00186964">
              <w:t xml:space="preserve">fordelingen mellom servicekontoret og regionene hva angår </w:t>
            </w:r>
            <w:r w:rsidR="00272BC5">
              <w:t>oppgaveansvar, oppfølging, medlemsinntektsoverføringer etc.</w:t>
            </w:r>
          </w:p>
        </w:tc>
      </w:tr>
      <w:tr w:rsidR="00A355C5" w14:paraId="6FA90287" w14:textId="77777777" w:rsidTr="006F1AE1">
        <w:trPr>
          <w:trHeight w:val="918"/>
        </w:trPr>
        <w:tc>
          <w:tcPr>
            <w:cnfStyle w:val="001000000000" w:firstRow="0" w:lastRow="0" w:firstColumn="1" w:lastColumn="0" w:oddVBand="0" w:evenVBand="0" w:oddHBand="0" w:evenHBand="0" w:firstRowFirstColumn="0" w:firstRowLastColumn="0" w:lastRowFirstColumn="0" w:lastRowLastColumn="0"/>
            <w:tcW w:w="3114" w:type="dxa"/>
          </w:tcPr>
          <w:p w14:paraId="44548D0F" w14:textId="1F84FF95" w:rsidR="00A355C5" w:rsidRDefault="00A355C5" w:rsidP="00A355C5">
            <w:pPr>
              <w:rPr>
                <w:b w:val="0"/>
                <w:bCs w:val="0"/>
              </w:rPr>
            </w:pPr>
            <w:r>
              <w:t>Teknologi</w:t>
            </w:r>
          </w:p>
          <w:p w14:paraId="2E5F9030" w14:textId="77777777" w:rsidR="00A355C5" w:rsidRDefault="00A355C5" w:rsidP="00A355C5">
            <w:pPr>
              <w:rPr>
                <w:bCs w:val="0"/>
                <w:sz w:val="16"/>
                <w:szCs w:val="16"/>
              </w:rPr>
            </w:pPr>
          </w:p>
          <w:p w14:paraId="723E98A1" w14:textId="49A84E71" w:rsidR="00162268" w:rsidRPr="006F6641" w:rsidRDefault="00162268" w:rsidP="00A355C5">
            <w:pPr>
              <w:rPr>
                <w:b w:val="0"/>
                <w:sz w:val="16"/>
                <w:szCs w:val="16"/>
              </w:rPr>
            </w:pPr>
            <w:r w:rsidRPr="006F6641">
              <w:rPr>
                <w:b w:val="0"/>
                <w:sz w:val="16"/>
                <w:szCs w:val="16"/>
              </w:rPr>
              <w:t>Formålet med dette fokusområdet</w:t>
            </w:r>
            <w:r w:rsidR="006F6641">
              <w:rPr>
                <w:b w:val="0"/>
                <w:sz w:val="16"/>
                <w:szCs w:val="16"/>
              </w:rPr>
              <w:t xml:space="preserve"> </w:t>
            </w:r>
            <w:r w:rsidR="00D45C1D">
              <w:rPr>
                <w:b w:val="0"/>
                <w:sz w:val="16"/>
                <w:szCs w:val="16"/>
              </w:rPr>
              <w:t>er å</w:t>
            </w:r>
            <w:r w:rsidR="00FC77A0">
              <w:rPr>
                <w:b w:val="0"/>
                <w:sz w:val="16"/>
                <w:szCs w:val="16"/>
              </w:rPr>
              <w:t xml:space="preserve"> sørge for at foreningen </w:t>
            </w:r>
            <w:r w:rsidR="00A66B55">
              <w:rPr>
                <w:b w:val="0"/>
                <w:sz w:val="16"/>
                <w:szCs w:val="16"/>
              </w:rPr>
              <w:t xml:space="preserve">følger med i den digitale utviklingen </w:t>
            </w:r>
            <w:proofErr w:type="spellStart"/>
            <w:r w:rsidR="00A66B55">
              <w:rPr>
                <w:b w:val="0"/>
                <w:sz w:val="16"/>
                <w:szCs w:val="16"/>
              </w:rPr>
              <w:t>mtp</w:t>
            </w:r>
            <w:proofErr w:type="spellEnd"/>
            <w:r w:rsidR="00A66B55">
              <w:rPr>
                <w:b w:val="0"/>
                <w:sz w:val="16"/>
                <w:szCs w:val="16"/>
              </w:rPr>
              <w:t xml:space="preserve"> utvikling av verktøy mm</w:t>
            </w:r>
          </w:p>
        </w:tc>
        <w:tc>
          <w:tcPr>
            <w:tcW w:w="10878" w:type="dxa"/>
          </w:tcPr>
          <w:p w14:paraId="4BFACD76" w14:textId="15AD1E9F" w:rsidR="00A355C5" w:rsidRPr="00767954" w:rsidRDefault="00A355C5" w:rsidP="00A355C5">
            <w:pPr>
              <w:cnfStyle w:val="000000000000" w:firstRow="0" w:lastRow="0" w:firstColumn="0" w:lastColumn="0" w:oddVBand="0" w:evenVBand="0" w:oddHBand="0" w:evenHBand="0" w:firstRowFirstColumn="0" w:firstRowLastColumn="0" w:lastRowFirstColumn="0" w:lastRowLastColumn="0"/>
              <w:rPr>
                <w:b/>
              </w:rPr>
            </w:pPr>
            <w:r>
              <w:rPr>
                <w:b/>
              </w:rPr>
              <w:t xml:space="preserve">Digitale verden. </w:t>
            </w:r>
            <w:r>
              <w:rPr>
                <w:bCs/>
              </w:rPr>
              <w:t>Fortsatt digital utvikling av foreningen, men samtidig ta godt vare på de med liten eller ingen digital erfaring.</w:t>
            </w:r>
            <w:r w:rsidR="00AB5997">
              <w:rPr>
                <w:bCs/>
              </w:rPr>
              <w:t xml:space="preserve"> Digitale verden er kommet for å bli</w:t>
            </w:r>
            <w:r w:rsidR="00A61389">
              <w:rPr>
                <w:bCs/>
              </w:rPr>
              <w:t xml:space="preserve">, det gjenspeiles også i den yngre garden som er et hovedmål for foreningen når det gjelder økning av medlemsmassen. </w:t>
            </w:r>
          </w:p>
        </w:tc>
      </w:tr>
      <w:tr w:rsidR="00A355C5" w14:paraId="1648FE3D"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772AD" w14:textId="77777777" w:rsidR="00A355C5" w:rsidRDefault="00513A33" w:rsidP="00A355C5">
            <w:pPr>
              <w:rPr>
                <w:b w:val="0"/>
                <w:bCs w:val="0"/>
              </w:rPr>
            </w:pPr>
            <w:r>
              <w:t>Tillitsvalgte</w:t>
            </w:r>
          </w:p>
          <w:p w14:paraId="5E6611BE" w14:textId="77777777" w:rsidR="003F4691" w:rsidRDefault="003F4691" w:rsidP="00A355C5">
            <w:pPr>
              <w:rPr>
                <w:b w:val="0"/>
                <w:bCs w:val="0"/>
              </w:rPr>
            </w:pPr>
          </w:p>
          <w:p w14:paraId="41D2ED01" w14:textId="0F81FA5B" w:rsidR="00513A33" w:rsidRPr="00513A33" w:rsidRDefault="00513A33" w:rsidP="00A355C5">
            <w:pPr>
              <w:rPr>
                <w:b w:val="0"/>
                <w:bCs w:val="0"/>
                <w:sz w:val="16"/>
                <w:szCs w:val="16"/>
              </w:rPr>
            </w:pPr>
            <w:r>
              <w:rPr>
                <w:b w:val="0"/>
                <w:bCs w:val="0"/>
                <w:sz w:val="16"/>
                <w:szCs w:val="16"/>
              </w:rPr>
              <w:t xml:space="preserve">Hensikten med dette fokusområdet er å sørge for at de tillitsvalgte har gode rammevilkår for å utføre </w:t>
            </w:r>
            <w:r w:rsidR="00D45C1D">
              <w:rPr>
                <w:b w:val="0"/>
                <w:bCs w:val="0"/>
                <w:sz w:val="16"/>
                <w:szCs w:val="16"/>
              </w:rPr>
              <w:t>sine tillitsvalgte oppgave</w:t>
            </w:r>
            <w:r w:rsidR="00D45C1D">
              <w:rPr>
                <w:sz w:val="16"/>
                <w:szCs w:val="16"/>
              </w:rPr>
              <w:t>r</w:t>
            </w:r>
            <w:r>
              <w:rPr>
                <w:b w:val="0"/>
                <w:bCs w:val="0"/>
                <w:sz w:val="16"/>
                <w:szCs w:val="16"/>
              </w:rPr>
              <w:t xml:space="preserve">. </w:t>
            </w:r>
          </w:p>
        </w:tc>
        <w:tc>
          <w:tcPr>
            <w:tcW w:w="10878" w:type="dxa"/>
          </w:tcPr>
          <w:p w14:paraId="15725B9D" w14:textId="37677553" w:rsidR="00A355C5" w:rsidRDefault="00A355C5" w:rsidP="00A355C5">
            <w:pPr>
              <w:cnfStyle w:val="000000100000" w:firstRow="0" w:lastRow="0" w:firstColumn="0" w:lastColumn="0" w:oddVBand="0" w:evenVBand="0" w:oddHBand="1" w:evenHBand="0" w:firstRowFirstColumn="0" w:firstRowLastColumn="0" w:lastRowFirstColumn="0" w:lastRowLastColumn="0"/>
              <w:rPr>
                <w:bCs/>
              </w:rPr>
            </w:pPr>
            <w:r>
              <w:rPr>
                <w:b/>
              </w:rPr>
              <w:t xml:space="preserve">Opplæring. </w:t>
            </w:r>
            <w:r>
              <w:rPr>
                <w:bCs/>
              </w:rPr>
              <w:t xml:space="preserve"> Alle tillitsvalgte skal ha opplæring i systemer, rutiner o.a. Det skal utarbeides et eget tillitsvalgthefte</w:t>
            </w:r>
            <w:r w:rsidR="00080793">
              <w:rPr>
                <w:bCs/>
              </w:rPr>
              <w:t>/mappe</w:t>
            </w:r>
            <w:r>
              <w:rPr>
                <w:bCs/>
              </w:rPr>
              <w:t xml:space="preserve"> som alle nye får. Denne skal gi informasjon og svar på det meste nye tillitsvalgte trenger for å kunne utføre en god jobb.</w:t>
            </w:r>
            <w:r w:rsidR="00080793">
              <w:rPr>
                <w:bCs/>
              </w:rPr>
              <w:t xml:space="preserve"> Det skal også forenkle </w:t>
            </w:r>
            <w:proofErr w:type="spellStart"/>
            <w:r w:rsidR="00FD38B7">
              <w:rPr>
                <w:bCs/>
              </w:rPr>
              <w:t>evt</w:t>
            </w:r>
            <w:proofErr w:type="spellEnd"/>
            <w:r w:rsidR="00FD38B7">
              <w:rPr>
                <w:bCs/>
              </w:rPr>
              <w:t xml:space="preserve"> utfordringer det er med å skaffe nye/flere tillitsvalgte til de ulike regionene. </w:t>
            </w:r>
          </w:p>
          <w:p w14:paraId="53DB11DC" w14:textId="40F0F8D2" w:rsidR="00A355C5" w:rsidRPr="00767954" w:rsidRDefault="00A355C5" w:rsidP="00A355C5">
            <w:pPr>
              <w:cnfStyle w:val="000000100000" w:firstRow="0" w:lastRow="0" w:firstColumn="0" w:lastColumn="0" w:oddVBand="0" w:evenVBand="0" w:oddHBand="1" w:evenHBand="0" w:firstRowFirstColumn="0" w:firstRowLastColumn="0" w:lastRowFirstColumn="0" w:lastRowLastColumn="0"/>
              <w:rPr>
                <w:b/>
              </w:rPr>
            </w:pPr>
            <w:r>
              <w:rPr>
                <w:bCs/>
              </w:rPr>
              <w:t>Det skal og settes opp min. 2 felles kurs ila året. Et rett etter årsmøtene og et senere som oppfriskningskurs.</w:t>
            </w:r>
          </w:p>
        </w:tc>
      </w:tr>
      <w:tr w:rsidR="00586576" w14:paraId="09B01836"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val="restart"/>
          </w:tcPr>
          <w:p w14:paraId="0D70E349" w14:textId="0AD90823" w:rsidR="00586576" w:rsidRDefault="00586576" w:rsidP="0063742F">
            <w:pPr>
              <w:rPr>
                <w:b w:val="0"/>
                <w:bCs w:val="0"/>
              </w:rPr>
            </w:pPr>
            <w:r>
              <w:t>Økonomi</w:t>
            </w:r>
          </w:p>
          <w:p w14:paraId="735F5A11" w14:textId="77777777" w:rsidR="003F4691" w:rsidRDefault="003F4691" w:rsidP="0063742F">
            <w:pPr>
              <w:rPr>
                <w:b w:val="0"/>
                <w:bCs w:val="0"/>
              </w:rPr>
            </w:pPr>
          </w:p>
          <w:p w14:paraId="57882DC3" w14:textId="5A9608A9" w:rsidR="00586576" w:rsidRPr="00592E97" w:rsidRDefault="00586576" w:rsidP="0063742F">
            <w:pPr>
              <w:rPr>
                <w:b w:val="0"/>
                <w:bCs w:val="0"/>
                <w:sz w:val="16"/>
                <w:szCs w:val="16"/>
              </w:rPr>
            </w:pPr>
            <w:r>
              <w:rPr>
                <w:b w:val="0"/>
                <w:bCs w:val="0"/>
                <w:sz w:val="16"/>
                <w:szCs w:val="16"/>
              </w:rPr>
              <w:t>Hensikten med dette fokusområdet er å sørge for at foreningen har en langsiktig og bærekraftig økonomi, i tillegg til gode økonomiske rutiner.</w:t>
            </w:r>
          </w:p>
          <w:p w14:paraId="54455BFD" w14:textId="285C3C23" w:rsidR="00586576" w:rsidRPr="00B5709D" w:rsidRDefault="00586576" w:rsidP="00A355C5">
            <w:pPr>
              <w:rPr>
                <w:b w:val="0"/>
                <w:sz w:val="16"/>
                <w:szCs w:val="16"/>
              </w:rPr>
            </w:pPr>
            <w:r>
              <w:t xml:space="preserve"> </w:t>
            </w:r>
          </w:p>
        </w:tc>
        <w:tc>
          <w:tcPr>
            <w:tcW w:w="10878" w:type="dxa"/>
          </w:tcPr>
          <w:p w14:paraId="4AC52F30" w14:textId="3222E132" w:rsidR="00586576" w:rsidRPr="002A48D2" w:rsidRDefault="00586576" w:rsidP="00A355C5">
            <w:pPr>
              <w:cnfStyle w:val="000000000000" w:firstRow="0" w:lastRow="0" w:firstColumn="0" w:lastColumn="0" w:oddVBand="0" w:evenVBand="0" w:oddHBand="0" w:evenHBand="0" w:firstRowFirstColumn="0" w:firstRowLastColumn="0" w:lastRowFirstColumn="0" w:lastRowLastColumn="0"/>
              <w:rPr>
                <w:bCs/>
              </w:rPr>
            </w:pPr>
            <w:r>
              <w:rPr>
                <w:b/>
              </w:rPr>
              <w:t>Økonomihåndbok.</w:t>
            </w:r>
            <w:r>
              <w:rPr>
                <w:bCs/>
              </w:rPr>
              <w:t xml:space="preserve"> Det skal lages en økonomihåndbok som har som formål å være et hjelpemiddel for å sikre god økonomistyring internt, og sammen med ekstern regnskapsfører.</w:t>
            </w:r>
          </w:p>
        </w:tc>
      </w:tr>
      <w:tr w:rsidR="00586576" w14:paraId="60C772C6"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439D85F1" w14:textId="555A7F31" w:rsidR="00586576" w:rsidRDefault="00586576" w:rsidP="00A355C5"/>
        </w:tc>
        <w:tc>
          <w:tcPr>
            <w:tcW w:w="10878" w:type="dxa"/>
          </w:tcPr>
          <w:p w14:paraId="5378C497" w14:textId="77777777" w:rsidR="00586576" w:rsidRDefault="00586576" w:rsidP="00A355C5">
            <w:pPr>
              <w:cnfStyle w:val="000000100000" w:firstRow="0" w:lastRow="0" w:firstColumn="0" w:lastColumn="0" w:oddVBand="0" w:evenVBand="0" w:oddHBand="1" w:evenHBand="0" w:firstRowFirstColumn="0" w:firstRowLastColumn="0" w:lastRowFirstColumn="0" w:lastRowLastColumn="0"/>
            </w:pPr>
            <w:r>
              <w:rPr>
                <w:b/>
                <w:bCs/>
              </w:rPr>
              <w:t>Budsjett.</w:t>
            </w:r>
            <w:r>
              <w:t xml:space="preserve"> Det skal utarbeides realistiske budsjetter for 3. år av gangen for å kunne utarbeide en langsiktig og mer forutsigbar økonomi. Budsjett for det første året skal være det mest realistiske. Budsjett for år 2 og 3 er retningsgivende.</w:t>
            </w:r>
          </w:p>
          <w:p w14:paraId="5BA4EA90" w14:textId="7F26045E" w:rsidR="00586576" w:rsidRPr="00DC5014" w:rsidRDefault="00586576" w:rsidP="00A355C5">
            <w:pPr>
              <w:cnfStyle w:val="000000100000" w:firstRow="0" w:lastRow="0" w:firstColumn="0" w:lastColumn="0" w:oddVBand="0" w:evenVBand="0" w:oddHBand="1" w:evenHBand="0" w:firstRowFirstColumn="0" w:firstRowLastColumn="0" w:lastRowFirstColumn="0" w:lastRowLastColumn="0"/>
            </w:pPr>
            <w:r>
              <w:t>Budsjettene revideres min halvårlig (før sommerferien).</w:t>
            </w:r>
          </w:p>
        </w:tc>
      </w:tr>
      <w:tr w:rsidR="00586576" w14:paraId="32183ACA"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1D5B9FE1" w14:textId="13E96DC9" w:rsidR="00586576" w:rsidRDefault="00586576" w:rsidP="00A355C5"/>
        </w:tc>
        <w:tc>
          <w:tcPr>
            <w:tcW w:w="10878" w:type="dxa"/>
          </w:tcPr>
          <w:p w14:paraId="5F113482" w14:textId="1D383DBE" w:rsidR="00586576" w:rsidRPr="00D965AC" w:rsidRDefault="00586576" w:rsidP="00A355C5">
            <w:pPr>
              <w:cnfStyle w:val="000000000000" w:firstRow="0" w:lastRow="0" w:firstColumn="0" w:lastColumn="0" w:oddVBand="0" w:evenVBand="0" w:oddHBand="0" w:evenHBand="0" w:firstRowFirstColumn="0" w:firstRowLastColumn="0" w:lastRowFirstColumn="0" w:lastRowLastColumn="0"/>
            </w:pPr>
            <w:r>
              <w:rPr>
                <w:b/>
                <w:bCs/>
              </w:rPr>
              <w:t>Likviditetsbudsjett.</w:t>
            </w:r>
            <w:r>
              <w:t xml:space="preserve"> Det skal utarbeides årlige likviditetsbudsjetter. Dette skal danne grunnlag for når forventede inntekter og utgifter vil forekomme.</w:t>
            </w:r>
          </w:p>
        </w:tc>
      </w:tr>
      <w:tr w:rsidR="00586576" w14:paraId="20241611"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66942FDF" w14:textId="77777777" w:rsidR="00586576" w:rsidRDefault="00586576" w:rsidP="00A355C5"/>
        </w:tc>
        <w:tc>
          <w:tcPr>
            <w:tcW w:w="10878" w:type="dxa"/>
          </w:tcPr>
          <w:p w14:paraId="5E19D598" w14:textId="21F02192" w:rsidR="00586576" w:rsidRPr="00A6263C" w:rsidRDefault="00586576" w:rsidP="004E7E72">
            <w:pPr>
              <w:cnfStyle w:val="000000100000" w:firstRow="0" w:lastRow="0" w:firstColumn="0" w:lastColumn="0" w:oddVBand="0" w:evenVBand="0" w:oddHBand="1" w:evenHBand="0" w:firstRowFirstColumn="0" w:firstRowLastColumn="0" w:lastRowFirstColumn="0" w:lastRowLastColumn="0"/>
            </w:pPr>
            <w:r>
              <w:rPr>
                <w:b/>
                <w:bCs/>
              </w:rPr>
              <w:t>Rapporteringsrutiner.</w:t>
            </w:r>
            <w:r>
              <w:t xml:space="preserve"> Gode rutiner for rapporteringer og innhold til både AU og LS, slik at det er mulig å danne seg et så godt økonomisk bilde av situasjonen til enhver tid. Det skal også sørge for at de involverte får et så godt eierskap til tallene som mulig. Minimum LS rapportering hver 3. måned. Månedlig AU-rapportering.</w:t>
            </w:r>
          </w:p>
        </w:tc>
      </w:tr>
      <w:tr w:rsidR="00586576" w14:paraId="42F5EE12"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75AEA58A" w14:textId="77777777" w:rsidR="00586576" w:rsidRDefault="00586576" w:rsidP="00A355C5"/>
        </w:tc>
        <w:tc>
          <w:tcPr>
            <w:tcW w:w="10878" w:type="dxa"/>
          </w:tcPr>
          <w:p w14:paraId="63BC1EC9" w14:textId="17840080" w:rsidR="00586576" w:rsidRPr="00E20409" w:rsidRDefault="00586576" w:rsidP="00A355C5">
            <w:pPr>
              <w:cnfStyle w:val="000000000000" w:firstRow="0" w:lastRow="0" w:firstColumn="0" w:lastColumn="0" w:oddVBand="0" w:evenVBand="0" w:oddHBand="0" w:evenHBand="0" w:firstRowFirstColumn="0" w:firstRowLastColumn="0" w:lastRowFirstColumn="0" w:lastRowLastColumn="0"/>
            </w:pPr>
            <w:r>
              <w:rPr>
                <w:b/>
                <w:bCs/>
              </w:rPr>
              <w:t>Annonsering.</w:t>
            </w:r>
            <w:r>
              <w:t xml:space="preserve"> Økt annonsesalg må ses som en forutsetning for å kunne fortsette å gi et godt medlemsblad uten at det skal kunne gå utover kvaliteten. Viktig med god oppfølging av nåværende annonsører, samt tilrettelegge for langsiktighet og god kontinuitet. </w:t>
            </w:r>
          </w:p>
        </w:tc>
      </w:tr>
      <w:tr w:rsidR="00586576" w14:paraId="5E57D004" w14:textId="77777777" w:rsidTr="00726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14:paraId="7AB462C3" w14:textId="77777777" w:rsidR="00586576" w:rsidRDefault="00586576" w:rsidP="00A355C5"/>
        </w:tc>
        <w:tc>
          <w:tcPr>
            <w:tcW w:w="10878" w:type="dxa"/>
          </w:tcPr>
          <w:p w14:paraId="753DC913" w14:textId="31FBCFF3" w:rsidR="00586576" w:rsidRPr="000A5208" w:rsidRDefault="00586576" w:rsidP="00A355C5">
            <w:pPr>
              <w:cnfStyle w:val="000000100000" w:firstRow="0" w:lastRow="0" w:firstColumn="0" w:lastColumn="0" w:oddVBand="0" w:evenVBand="0" w:oddHBand="1" w:evenHBand="0" w:firstRowFirstColumn="0" w:firstRowLastColumn="0" w:lastRowFirstColumn="0" w:lastRowLastColumn="0"/>
            </w:pPr>
            <w:r>
              <w:rPr>
                <w:b/>
                <w:bCs/>
              </w:rPr>
              <w:t xml:space="preserve">Medlemmer. </w:t>
            </w:r>
            <w:r>
              <w:t>Økt medlemsmasse er nødvendig for en god og bærekraftig økonomi. Det må ses på ulike måter/kampanjer/tiltak for å kunne øke medlemsmassen. Det betyr også at det må investeres for å kunne høste frukter på sikt. En del av denne planen vil også komme inn under markedsplanen.</w:t>
            </w:r>
          </w:p>
        </w:tc>
      </w:tr>
      <w:tr w:rsidR="00586576" w14:paraId="1B561529" w14:textId="77777777" w:rsidTr="00726DB8">
        <w:tc>
          <w:tcPr>
            <w:cnfStyle w:val="001000000000" w:firstRow="0" w:lastRow="0" w:firstColumn="1" w:lastColumn="0" w:oddVBand="0" w:evenVBand="0" w:oddHBand="0" w:evenHBand="0" w:firstRowFirstColumn="0" w:firstRowLastColumn="0" w:lastRowFirstColumn="0" w:lastRowLastColumn="0"/>
            <w:tcW w:w="3114" w:type="dxa"/>
            <w:vMerge/>
          </w:tcPr>
          <w:p w14:paraId="39AB1143" w14:textId="77777777" w:rsidR="00586576" w:rsidRDefault="00586576" w:rsidP="00A355C5"/>
        </w:tc>
        <w:tc>
          <w:tcPr>
            <w:tcW w:w="10878" w:type="dxa"/>
          </w:tcPr>
          <w:p w14:paraId="72C2196B" w14:textId="3DBB9281" w:rsidR="00586576" w:rsidRPr="008A2EB2" w:rsidRDefault="00586576" w:rsidP="00A355C5">
            <w:pPr>
              <w:cnfStyle w:val="000000000000" w:firstRow="0" w:lastRow="0" w:firstColumn="0" w:lastColumn="0" w:oddVBand="0" w:evenVBand="0" w:oddHBand="0" w:evenHBand="0" w:firstRowFirstColumn="0" w:firstRowLastColumn="0" w:lastRowFirstColumn="0" w:lastRowLastColumn="0"/>
            </w:pPr>
            <w:r>
              <w:rPr>
                <w:b/>
                <w:bCs/>
              </w:rPr>
              <w:t xml:space="preserve">Regionalt. </w:t>
            </w:r>
            <w:r w:rsidR="008A2EB2">
              <w:t>Ha på plass en riktig økonomisk struktur</w:t>
            </w:r>
          </w:p>
        </w:tc>
      </w:tr>
    </w:tbl>
    <w:p w14:paraId="1AEF54FA" w14:textId="77777777" w:rsidR="00C92104" w:rsidRDefault="00C92104" w:rsidP="00B43DBB"/>
    <w:p w14:paraId="6A9BC90B" w14:textId="16628FBB" w:rsidR="00C92104" w:rsidRDefault="00C92104" w:rsidP="004D7D9D">
      <w:pPr>
        <w:pStyle w:val="Overskrift2"/>
      </w:pPr>
      <w:r>
        <w:t xml:space="preserve">Tiltak i </w:t>
      </w:r>
      <w:r w:rsidR="005C4086">
        <w:t>2023</w:t>
      </w:r>
    </w:p>
    <w:tbl>
      <w:tblPr>
        <w:tblStyle w:val="Rutenettabell5mrkuthevingsfarge4"/>
        <w:tblW w:w="14029" w:type="dxa"/>
        <w:tblLook w:val="04A0" w:firstRow="1" w:lastRow="0" w:firstColumn="1" w:lastColumn="0" w:noHBand="0" w:noVBand="1"/>
      </w:tblPr>
      <w:tblGrid>
        <w:gridCol w:w="3114"/>
        <w:gridCol w:w="10915"/>
      </w:tblGrid>
      <w:tr w:rsidR="00C92104" w:rsidRPr="003942BB" w14:paraId="5D72DB9F" w14:textId="77777777" w:rsidTr="00D45C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14:paraId="757C9D1C" w14:textId="77777777" w:rsidR="00C92104" w:rsidRPr="003942BB" w:rsidRDefault="00C92104" w:rsidP="00300182"/>
        </w:tc>
        <w:tc>
          <w:tcPr>
            <w:tcW w:w="10915" w:type="dxa"/>
          </w:tcPr>
          <w:p w14:paraId="48A42D83" w14:textId="08F2CA97" w:rsidR="00C92104" w:rsidRPr="003942BB" w:rsidRDefault="00971D20" w:rsidP="00300182">
            <w:pPr>
              <w:jc w:val="center"/>
              <w:cnfStyle w:val="100000000000" w:firstRow="1" w:lastRow="0" w:firstColumn="0" w:lastColumn="0" w:oddVBand="0" w:evenVBand="0" w:oddHBand="0" w:evenHBand="0" w:firstRowFirstColumn="0" w:firstRowLastColumn="0" w:lastRowFirstColumn="0" w:lastRowLastColumn="0"/>
            </w:pPr>
            <w:r>
              <w:t>2023</w:t>
            </w:r>
          </w:p>
        </w:tc>
      </w:tr>
      <w:tr w:rsidR="005D0833" w14:paraId="2BA1103E" w14:textId="77777777" w:rsidTr="00D45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F8ED51" w14:textId="77777777" w:rsidR="005D0833" w:rsidRPr="00B43DBB" w:rsidRDefault="005D0833" w:rsidP="005D0833">
            <w:pPr>
              <w:rPr>
                <w:bCs w:val="0"/>
              </w:rPr>
            </w:pPr>
            <w:r>
              <w:t>Synlighet/omdømmebygging</w:t>
            </w:r>
          </w:p>
          <w:p w14:paraId="54B5319D" w14:textId="77777777" w:rsidR="005D0833" w:rsidRPr="00B43DBB" w:rsidRDefault="005D0833" w:rsidP="005D0833">
            <w:pPr>
              <w:rPr>
                <w:bCs w:val="0"/>
                <w:sz w:val="16"/>
                <w:szCs w:val="16"/>
              </w:rPr>
            </w:pPr>
          </w:p>
          <w:p w14:paraId="463D312C" w14:textId="67863155" w:rsidR="005D0833" w:rsidRDefault="005D0833" w:rsidP="005D0833">
            <w:pPr>
              <w:rPr>
                <w:bCs w:val="0"/>
                <w:sz w:val="16"/>
                <w:szCs w:val="16"/>
              </w:rPr>
            </w:pPr>
            <w:r w:rsidRPr="00B43DBB">
              <w:rPr>
                <w:b w:val="0"/>
                <w:sz w:val="16"/>
                <w:szCs w:val="16"/>
              </w:rPr>
              <w:t xml:space="preserve">Formålet med dette fokusområdet er å </w:t>
            </w:r>
            <w:r w:rsidR="00204899">
              <w:rPr>
                <w:b w:val="0"/>
                <w:sz w:val="16"/>
                <w:szCs w:val="16"/>
              </w:rPr>
              <w:t>finne ut av omdømme til NB.</w:t>
            </w:r>
          </w:p>
          <w:p w14:paraId="37A5E724" w14:textId="77777777" w:rsidR="005D0833" w:rsidRPr="00B12C5A" w:rsidRDefault="005D0833" w:rsidP="00300182"/>
        </w:tc>
        <w:tc>
          <w:tcPr>
            <w:tcW w:w="10915" w:type="dxa"/>
          </w:tcPr>
          <w:p w14:paraId="72A128A4" w14:textId="42AF048A" w:rsidR="005D0833" w:rsidRPr="000C18D8" w:rsidRDefault="000C18D8" w:rsidP="009771B5">
            <w:pPr>
              <w:cnfStyle w:val="000000100000" w:firstRow="0" w:lastRow="0" w:firstColumn="0" w:lastColumn="0" w:oddVBand="0" w:evenVBand="0" w:oddHBand="1" w:evenHBand="0" w:firstRowFirstColumn="0" w:firstRowLastColumn="0" w:lastRowFirstColumn="0" w:lastRowLastColumn="0"/>
            </w:pPr>
            <w:r>
              <w:rPr>
                <w:b/>
                <w:bCs/>
              </w:rPr>
              <w:t xml:space="preserve">Omdømmebygging. </w:t>
            </w:r>
            <w:r>
              <w:t xml:space="preserve">Hvor står NB i 2023 når det gjelder omdømme? </w:t>
            </w:r>
            <w:r w:rsidR="00B9781A">
              <w:t>Lage en omdømmeundersøkelse som skal gi gode svar på hvor NB står i da</w:t>
            </w:r>
            <w:r w:rsidR="006F1BCA">
              <w:t>g</w:t>
            </w:r>
            <w:r w:rsidR="00B9781A">
              <w:t xml:space="preserve"> og på hvilke områder NB må jobbe med for å </w:t>
            </w:r>
            <w:r w:rsidR="00204899">
              <w:t>få et enda bedre omdømme utad.</w:t>
            </w:r>
            <w:r w:rsidR="00803E85">
              <w:t xml:space="preserve"> Eller er vi fornøyd?</w:t>
            </w:r>
          </w:p>
        </w:tc>
      </w:tr>
      <w:tr w:rsidR="006F1BCA" w14:paraId="44D36D45" w14:textId="77777777" w:rsidTr="00D45C1D">
        <w:tc>
          <w:tcPr>
            <w:cnfStyle w:val="001000000000" w:firstRow="0" w:lastRow="0" w:firstColumn="1" w:lastColumn="0" w:oddVBand="0" w:evenVBand="0" w:oddHBand="0" w:evenHBand="0" w:firstRowFirstColumn="0" w:firstRowLastColumn="0" w:lastRowFirstColumn="0" w:lastRowLastColumn="0"/>
            <w:tcW w:w="3114" w:type="dxa"/>
          </w:tcPr>
          <w:p w14:paraId="7E13BF56" w14:textId="77777777" w:rsidR="006F1BCA" w:rsidRDefault="006F1BCA" w:rsidP="006F1BCA">
            <w:pPr>
              <w:rPr>
                <w:b w:val="0"/>
                <w:bCs w:val="0"/>
              </w:rPr>
            </w:pPr>
            <w:r>
              <w:t>Markedsplan</w:t>
            </w:r>
          </w:p>
          <w:p w14:paraId="471BF687" w14:textId="77777777" w:rsidR="001850D5" w:rsidRDefault="001850D5" w:rsidP="006F1BCA">
            <w:pPr>
              <w:rPr>
                <w:b w:val="0"/>
                <w:bCs w:val="0"/>
              </w:rPr>
            </w:pPr>
          </w:p>
          <w:p w14:paraId="6CDEF745" w14:textId="50472176" w:rsidR="006F1BCA" w:rsidRDefault="006F1BCA" w:rsidP="006F1BCA">
            <w:r>
              <w:rPr>
                <w:b w:val="0"/>
                <w:bCs w:val="0"/>
                <w:sz w:val="16"/>
                <w:szCs w:val="16"/>
              </w:rPr>
              <w:t xml:space="preserve">Formålet med denne fokusområdet er å </w:t>
            </w:r>
            <w:r w:rsidR="00A66AC2">
              <w:rPr>
                <w:b w:val="0"/>
                <w:bCs w:val="0"/>
                <w:sz w:val="16"/>
                <w:szCs w:val="16"/>
              </w:rPr>
              <w:t xml:space="preserve">evaluere planen for å styrke denne </w:t>
            </w:r>
          </w:p>
        </w:tc>
        <w:tc>
          <w:tcPr>
            <w:tcW w:w="10915" w:type="dxa"/>
          </w:tcPr>
          <w:p w14:paraId="40C0F067" w14:textId="4EB3ECE1" w:rsidR="006F1BCA" w:rsidRPr="003209B1" w:rsidRDefault="003209B1" w:rsidP="009771B5">
            <w:pPr>
              <w:cnfStyle w:val="000000000000" w:firstRow="0" w:lastRow="0" w:firstColumn="0" w:lastColumn="0" w:oddVBand="0" w:evenVBand="0" w:oddHBand="0" w:evenHBand="0" w:firstRowFirstColumn="0" w:firstRowLastColumn="0" w:lastRowFirstColumn="0" w:lastRowLastColumn="0"/>
            </w:pPr>
            <w:r>
              <w:rPr>
                <w:b/>
                <w:bCs/>
              </w:rPr>
              <w:t xml:space="preserve">Markedsplan. </w:t>
            </w:r>
            <w:r w:rsidR="00BC4B8F">
              <w:rPr>
                <w:b/>
                <w:bCs/>
              </w:rPr>
              <w:t>E</w:t>
            </w:r>
            <w:r>
              <w:t>valuering av planen som ble iverksatt og gjennomfør</w:t>
            </w:r>
            <w:r w:rsidR="00BC4B8F">
              <w:t>t</w:t>
            </w:r>
            <w:r>
              <w:t xml:space="preserve"> i 202</w:t>
            </w:r>
            <w:r w:rsidR="00BC4B8F">
              <w:t>2</w:t>
            </w:r>
            <w:r w:rsidR="00E30D30">
              <w:t>.</w:t>
            </w:r>
            <w:r w:rsidR="00BC4B8F">
              <w:t xml:space="preserve"> Hva</w:t>
            </w:r>
            <w:r w:rsidR="004B02F4">
              <w:t xml:space="preserve"> må til for å bedre tiltakene?</w:t>
            </w:r>
            <w:r w:rsidR="00E30D30">
              <w:t xml:space="preserve"> </w:t>
            </w:r>
          </w:p>
        </w:tc>
      </w:tr>
      <w:tr w:rsidR="00C92104" w14:paraId="459135D1" w14:textId="77777777" w:rsidTr="00D45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7A4C42BE" w14:textId="090895AC" w:rsidR="00C92104" w:rsidRDefault="00B12C5A" w:rsidP="00300182">
            <w:pPr>
              <w:rPr>
                <w:bCs w:val="0"/>
              </w:rPr>
            </w:pPr>
            <w:r w:rsidRPr="00B12C5A">
              <w:rPr>
                <w:bCs w:val="0"/>
              </w:rPr>
              <w:t>Kommunikasjo</w:t>
            </w:r>
            <w:r w:rsidRPr="00B12C5A">
              <w:rPr>
                <w:b w:val="0"/>
              </w:rPr>
              <w:t>n</w:t>
            </w:r>
          </w:p>
          <w:p w14:paraId="61AEE5EE" w14:textId="77777777" w:rsidR="001850D5" w:rsidRPr="00B12C5A" w:rsidRDefault="001850D5" w:rsidP="00300182">
            <w:pPr>
              <w:rPr>
                <w:bCs w:val="0"/>
              </w:rPr>
            </w:pPr>
          </w:p>
          <w:p w14:paraId="5AA96536" w14:textId="2DED9CA8" w:rsidR="00C92104" w:rsidRPr="00B43DBB" w:rsidRDefault="002C62D2" w:rsidP="00300182">
            <w:pPr>
              <w:rPr>
                <w:b w:val="0"/>
                <w:sz w:val="16"/>
                <w:szCs w:val="16"/>
              </w:rPr>
            </w:pPr>
            <w:r>
              <w:rPr>
                <w:b w:val="0"/>
                <w:sz w:val="16"/>
                <w:szCs w:val="16"/>
              </w:rPr>
              <w:t xml:space="preserve">Formålet med dette fokusområdet er å evaluere </w:t>
            </w:r>
            <w:r w:rsidR="00894560">
              <w:rPr>
                <w:b w:val="0"/>
                <w:sz w:val="16"/>
                <w:szCs w:val="16"/>
              </w:rPr>
              <w:t xml:space="preserve">gjøre </w:t>
            </w:r>
            <w:proofErr w:type="spellStart"/>
            <w:r w:rsidR="00894560">
              <w:rPr>
                <w:b w:val="0"/>
                <w:sz w:val="16"/>
                <w:szCs w:val="16"/>
              </w:rPr>
              <w:t>evt</w:t>
            </w:r>
            <w:proofErr w:type="spellEnd"/>
            <w:r w:rsidR="00894560">
              <w:rPr>
                <w:b w:val="0"/>
                <w:sz w:val="16"/>
                <w:szCs w:val="16"/>
              </w:rPr>
              <w:t xml:space="preserve"> endringer som kan sikre en enda bedre kommunikasjon </w:t>
            </w:r>
            <w:r w:rsidR="004329DA">
              <w:rPr>
                <w:b w:val="0"/>
                <w:sz w:val="16"/>
                <w:szCs w:val="16"/>
              </w:rPr>
              <w:t>utad og internt</w:t>
            </w:r>
          </w:p>
        </w:tc>
        <w:tc>
          <w:tcPr>
            <w:tcW w:w="10915" w:type="dxa"/>
          </w:tcPr>
          <w:p w14:paraId="2BC87DDC" w14:textId="21AF0C76" w:rsidR="00C92104" w:rsidRDefault="00B12C5A" w:rsidP="009771B5">
            <w:pPr>
              <w:cnfStyle w:val="000000100000" w:firstRow="0" w:lastRow="0" w:firstColumn="0" w:lastColumn="0" w:oddVBand="0" w:evenVBand="0" w:oddHBand="1" w:evenHBand="0" w:firstRowFirstColumn="0" w:firstRowLastColumn="0" w:lastRowFirstColumn="0" w:lastRowLastColumn="0"/>
            </w:pPr>
            <w:r w:rsidRPr="00B12C5A">
              <w:rPr>
                <w:b/>
                <w:bCs/>
              </w:rPr>
              <w:t>Gnist</w:t>
            </w:r>
            <w:r>
              <w:t xml:space="preserve">. </w:t>
            </w:r>
            <w:r w:rsidR="00612731">
              <w:t xml:space="preserve">Øke andelen brukere til </w:t>
            </w:r>
            <w:r w:rsidR="00CD28C7">
              <w:t>50%</w:t>
            </w:r>
            <w:r w:rsidR="008A28B4">
              <w:t xml:space="preserve"> gjennom kontinuerlig opplæring </w:t>
            </w:r>
            <w:r w:rsidR="009771B5">
              <w:t>og markedsføring. Dette gjøre på ulike treff/arrangement og i medlemsbladet.</w:t>
            </w:r>
          </w:p>
        </w:tc>
      </w:tr>
      <w:tr w:rsidR="00C92104" w14:paraId="26F5166A" w14:textId="77777777" w:rsidTr="00D45C1D">
        <w:tc>
          <w:tcPr>
            <w:cnfStyle w:val="001000000000" w:firstRow="0" w:lastRow="0" w:firstColumn="1" w:lastColumn="0" w:oddVBand="0" w:evenVBand="0" w:oddHBand="0" w:evenHBand="0" w:firstRowFirstColumn="0" w:firstRowLastColumn="0" w:lastRowFirstColumn="0" w:lastRowLastColumn="0"/>
            <w:tcW w:w="3114" w:type="dxa"/>
            <w:vMerge/>
          </w:tcPr>
          <w:p w14:paraId="6ECA650B" w14:textId="77777777" w:rsidR="00C92104" w:rsidRDefault="00C92104" w:rsidP="00300182"/>
        </w:tc>
        <w:tc>
          <w:tcPr>
            <w:tcW w:w="10915" w:type="dxa"/>
          </w:tcPr>
          <w:p w14:paraId="60F80C19" w14:textId="3A9B92DD" w:rsidR="00C92104" w:rsidRDefault="00945E3F" w:rsidP="00B12C5A">
            <w:pPr>
              <w:cnfStyle w:val="000000000000" w:firstRow="0" w:lastRow="0" w:firstColumn="0" w:lastColumn="0" w:oddVBand="0" w:evenVBand="0" w:oddHBand="0" w:evenHBand="0" w:firstRowFirstColumn="0" w:firstRowLastColumn="0" w:lastRowFirstColumn="0" w:lastRowLastColumn="0"/>
            </w:pPr>
            <w:r w:rsidRPr="00945E3F">
              <w:rPr>
                <w:b/>
                <w:bCs/>
              </w:rPr>
              <w:t>Kommunikasjonskanaler</w:t>
            </w:r>
            <w:r>
              <w:t xml:space="preserve">. </w:t>
            </w:r>
            <w:r w:rsidR="00077F1F">
              <w:t>E</w:t>
            </w:r>
            <w:r>
              <w:t>valuering av 202</w:t>
            </w:r>
            <w:r w:rsidR="00BC4B8F">
              <w:t>2</w:t>
            </w:r>
            <w:r w:rsidR="002C62D2">
              <w:t>. Kan NB kommunisere bedre og på andre måter?</w:t>
            </w:r>
            <w:r w:rsidR="00BC4B8F">
              <w:t xml:space="preserve"> Er vi fornøyd sli det er i dag?</w:t>
            </w:r>
          </w:p>
        </w:tc>
      </w:tr>
      <w:tr w:rsidR="004329DA" w14:paraId="4D734267" w14:textId="77777777" w:rsidTr="00D45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73EC3" w14:textId="77777777" w:rsidR="004329DA" w:rsidRDefault="004329DA" w:rsidP="004329DA">
            <w:pPr>
              <w:rPr>
                <w:b w:val="0"/>
                <w:bCs w:val="0"/>
              </w:rPr>
            </w:pPr>
            <w:r>
              <w:t>Politikk</w:t>
            </w:r>
          </w:p>
          <w:p w14:paraId="5C3196F4" w14:textId="77777777" w:rsidR="001850D5" w:rsidRDefault="001850D5" w:rsidP="004329DA">
            <w:pPr>
              <w:rPr>
                <w:b w:val="0"/>
                <w:bCs w:val="0"/>
              </w:rPr>
            </w:pPr>
          </w:p>
          <w:p w14:paraId="47C68A3D" w14:textId="4BA600C5" w:rsidR="008860FF" w:rsidRPr="00AA7290" w:rsidRDefault="008860FF" w:rsidP="004329DA">
            <w:pPr>
              <w:rPr>
                <w:b w:val="0"/>
                <w:bCs w:val="0"/>
                <w:sz w:val="16"/>
                <w:szCs w:val="16"/>
              </w:rPr>
            </w:pPr>
            <w:r w:rsidRPr="00AA7290">
              <w:rPr>
                <w:sz w:val="16"/>
                <w:szCs w:val="16"/>
              </w:rPr>
              <w:t xml:space="preserve">Formålet med dette fokusområdet er å evaluere og gjøre endringer som kan fremme NB interesser enda </w:t>
            </w:r>
            <w:r w:rsidR="00AA7290" w:rsidRPr="00AA7290">
              <w:rPr>
                <w:sz w:val="16"/>
                <w:szCs w:val="16"/>
              </w:rPr>
              <w:t>mer/bedre</w:t>
            </w:r>
          </w:p>
          <w:p w14:paraId="4703BFAF" w14:textId="77777777" w:rsidR="004329DA" w:rsidRDefault="004329DA" w:rsidP="00300182"/>
        </w:tc>
        <w:tc>
          <w:tcPr>
            <w:tcW w:w="10915" w:type="dxa"/>
          </w:tcPr>
          <w:p w14:paraId="75DD7F8D" w14:textId="7FE2F537" w:rsidR="004329DA" w:rsidRPr="003B6B2D" w:rsidRDefault="003B6B2D" w:rsidP="00300182">
            <w:pPr>
              <w:cnfStyle w:val="000000100000" w:firstRow="0" w:lastRow="0" w:firstColumn="0" w:lastColumn="0" w:oddVBand="0" w:evenVBand="0" w:oddHBand="1" w:evenHBand="0" w:firstRowFirstColumn="0" w:firstRowLastColumn="0" w:lastRowFirstColumn="0" w:lastRowLastColumn="0"/>
            </w:pPr>
            <w:r>
              <w:rPr>
                <w:b/>
                <w:bCs/>
              </w:rPr>
              <w:t>Ståsted.</w:t>
            </w:r>
            <w:r>
              <w:t xml:space="preserve"> </w:t>
            </w:r>
            <w:r w:rsidR="00AA7290">
              <w:t xml:space="preserve">Hvor står NB i dag? </w:t>
            </w:r>
            <w:r w:rsidR="001B7483">
              <w:t>Hvilke kjerneområder er det ønskelig å jobbe med fremover som NB har interesse av?</w:t>
            </w:r>
          </w:p>
        </w:tc>
      </w:tr>
      <w:tr w:rsidR="001B7483" w14:paraId="0C10AC81" w14:textId="77777777" w:rsidTr="00D45C1D">
        <w:tc>
          <w:tcPr>
            <w:cnfStyle w:val="001000000000" w:firstRow="0" w:lastRow="0" w:firstColumn="1" w:lastColumn="0" w:oddVBand="0" w:evenVBand="0" w:oddHBand="0" w:evenHBand="0" w:firstRowFirstColumn="0" w:firstRowLastColumn="0" w:lastRowFirstColumn="0" w:lastRowLastColumn="0"/>
            <w:tcW w:w="3114" w:type="dxa"/>
          </w:tcPr>
          <w:p w14:paraId="76B68190" w14:textId="77777777" w:rsidR="001B7483" w:rsidRDefault="001B7483" w:rsidP="001B7483">
            <w:pPr>
              <w:rPr>
                <w:b w:val="0"/>
                <w:bCs w:val="0"/>
              </w:rPr>
            </w:pPr>
            <w:r>
              <w:t>Tilbud til medlemmene</w:t>
            </w:r>
          </w:p>
          <w:p w14:paraId="3BFCB707" w14:textId="77777777" w:rsidR="001850D5" w:rsidRDefault="001850D5" w:rsidP="001B7483">
            <w:pPr>
              <w:rPr>
                <w:b w:val="0"/>
                <w:bCs w:val="0"/>
              </w:rPr>
            </w:pPr>
          </w:p>
          <w:p w14:paraId="45C2C5AB" w14:textId="6EB73022" w:rsidR="00523C4A" w:rsidRPr="002764E1" w:rsidRDefault="00523C4A" w:rsidP="001B7483">
            <w:pPr>
              <w:rPr>
                <w:b w:val="0"/>
                <w:bCs w:val="0"/>
                <w:sz w:val="16"/>
                <w:szCs w:val="16"/>
              </w:rPr>
            </w:pPr>
            <w:r w:rsidRPr="002764E1">
              <w:rPr>
                <w:b w:val="0"/>
                <w:bCs w:val="0"/>
                <w:sz w:val="16"/>
                <w:szCs w:val="16"/>
              </w:rPr>
              <w:lastRenderedPageBreak/>
              <w:t xml:space="preserve">Formålet med dette fokusområdet er å sørge for at foreningen alltids </w:t>
            </w:r>
            <w:r w:rsidR="002764E1" w:rsidRPr="002764E1">
              <w:rPr>
                <w:b w:val="0"/>
                <w:bCs w:val="0"/>
                <w:sz w:val="16"/>
                <w:szCs w:val="16"/>
              </w:rPr>
              <w:t>etterstreber seg å skaffe gode medlemsfordeler, både regionalt og nasjonalt</w:t>
            </w:r>
          </w:p>
          <w:p w14:paraId="63B5A71F" w14:textId="77777777" w:rsidR="001B7483" w:rsidRDefault="001B7483" w:rsidP="004329DA"/>
        </w:tc>
        <w:tc>
          <w:tcPr>
            <w:tcW w:w="10915" w:type="dxa"/>
          </w:tcPr>
          <w:p w14:paraId="4AD943F3" w14:textId="09CAB7F8" w:rsidR="001B7483" w:rsidRPr="00807B57" w:rsidRDefault="00807B57" w:rsidP="00300182">
            <w:pPr>
              <w:cnfStyle w:val="000000000000" w:firstRow="0" w:lastRow="0" w:firstColumn="0" w:lastColumn="0" w:oddVBand="0" w:evenVBand="0" w:oddHBand="0" w:evenHBand="0" w:firstRowFirstColumn="0" w:firstRowLastColumn="0" w:lastRowFirstColumn="0" w:lastRowLastColumn="0"/>
            </w:pPr>
            <w:r>
              <w:rPr>
                <w:b/>
                <w:bCs/>
              </w:rPr>
              <w:lastRenderedPageBreak/>
              <w:t xml:space="preserve">Medlemstilbud/fordeler. </w:t>
            </w:r>
            <w:r>
              <w:t xml:space="preserve">Det må fortsettes å jobbe med gode </w:t>
            </w:r>
            <w:r w:rsidR="00523C4A">
              <w:t xml:space="preserve">og langsiktige tilbud som er av interesse for medlemmene. </w:t>
            </w:r>
          </w:p>
        </w:tc>
      </w:tr>
      <w:tr w:rsidR="00C92104" w14:paraId="20F6D6AC" w14:textId="77777777" w:rsidTr="00D45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4225BD33" w14:textId="77777777" w:rsidR="00380E4E" w:rsidRDefault="00380E4E" w:rsidP="00380E4E">
            <w:pPr>
              <w:rPr>
                <w:b w:val="0"/>
                <w:bCs w:val="0"/>
              </w:rPr>
            </w:pPr>
            <w:r>
              <w:t>Organisasjonsstruktur</w:t>
            </w:r>
          </w:p>
          <w:p w14:paraId="327CD92D" w14:textId="77777777" w:rsidR="001850D5" w:rsidRDefault="001850D5" w:rsidP="00380E4E">
            <w:pPr>
              <w:rPr>
                <w:b w:val="0"/>
                <w:bCs w:val="0"/>
              </w:rPr>
            </w:pPr>
          </w:p>
          <w:p w14:paraId="45427764" w14:textId="04140394" w:rsidR="00EB6D4B" w:rsidRPr="001850D5" w:rsidRDefault="00EB6D4B" w:rsidP="00380E4E">
            <w:pPr>
              <w:rPr>
                <w:b w:val="0"/>
                <w:bCs w:val="0"/>
                <w:sz w:val="16"/>
                <w:szCs w:val="16"/>
              </w:rPr>
            </w:pPr>
            <w:r w:rsidRPr="001850D5">
              <w:rPr>
                <w:b w:val="0"/>
                <w:bCs w:val="0"/>
                <w:sz w:val="16"/>
                <w:szCs w:val="16"/>
              </w:rPr>
              <w:t>Formålet med dette fokusområdet er å evaluere</w:t>
            </w:r>
            <w:r w:rsidR="001850D5" w:rsidRPr="001850D5">
              <w:rPr>
                <w:b w:val="0"/>
                <w:bCs w:val="0"/>
                <w:sz w:val="16"/>
                <w:szCs w:val="16"/>
              </w:rPr>
              <w:t xml:space="preserve"> og gjøre nødvendige endringer for å sikre god fremdrift for foreningen</w:t>
            </w:r>
          </w:p>
          <w:p w14:paraId="2A01FB4C" w14:textId="77777777" w:rsidR="00C92104" w:rsidRPr="00DF150F" w:rsidRDefault="00C92104" w:rsidP="00300182">
            <w:pPr>
              <w:rPr>
                <w:b w:val="0"/>
                <w:sz w:val="16"/>
                <w:szCs w:val="16"/>
              </w:rPr>
            </w:pPr>
          </w:p>
        </w:tc>
        <w:tc>
          <w:tcPr>
            <w:tcW w:w="10915" w:type="dxa"/>
          </w:tcPr>
          <w:p w14:paraId="43334550" w14:textId="708D55BA" w:rsidR="00C92104" w:rsidRPr="006E7357" w:rsidRDefault="006E7357" w:rsidP="00300182">
            <w:pPr>
              <w:cnfStyle w:val="000000100000" w:firstRow="0" w:lastRow="0" w:firstColumn="0" w:lastColumn="0" w:oddVBand="0" w:evenVBand="0" w:oddHBand="1" w:evenHBand="0" w:firstRowFirstColumn="0" w:firstRowLastColumn="0" w:lastRowFirstColumn="0" w:lastRowLastColumn="0"/>
            </w:pPr>
            <w:r w:rsidRPr="006E7357">
              <w:rPr>
                <w:b/>
                <w:bCs/>
              </w:rPr>
              <w:t>Strategi -og handlingsplan.</w:t>
            </w:r>
            <w:r>
              <w:rPr>
                <w:b/>
                <w:bCs/>
              </w:rPr>
              <w:t xml:space="preserve"> </w:t>
            </w:r>
            <w:r w:rsidR="00B92A82">
              <w:t>Evaluere</w:t>
            </w:r>
            <w:r w:rsidR="00311B81">
              <w:t xml:space="preserve"> ’22 planen</w:t>
            </w:r>
            <w:r w:rsidR="00B92A82">
              <w:t xml:space="preserve"> og vedta </w:t>
            </w:r>
            <w:r w:rsidR="001D0E68">
              <w:t xml:space="preserve">som skal legges frem på </w:t>
            </w:r>
            <w:proofErr w:type="gramStart"/>
            <w:r w:rsidR="001D0E68">
              <w:t xml:space="preserve">LM </w:t>
            </w:r>
            <w:r w:rsidR="00A13B26">
              <w:t>’</w:t>
            </w:r>
            <w:proofErr w:type="gramEnd"/>
            <w:r w:rsidR="001D0E68">
              <w:t>23</w:t>
            </w:r>
            <w:r w:rsidR="00A13B26">
              <w:t>.</w:t>
            </w:r>
          </w:p>
        </w:tc>
      </w:tr>
      <w:tr w:rsidR="00C92104" w14:paraId="05141493" w14:textId="77777777" w:rsidTr="00D45C1D">
        <w:tc>
          <w:tcPr>
            <w:cnfStyle w:val="001000000000" w:firstRow="0" w:lastRow="0" w:firstColumn="1" w:lastColumn="0" w:oddVBand="0" w:evenVBand="0" w:oddHBand="0" w:evenHBand="0" w:firstRowFirstColumn="0" w:firstRowLastColumn="0" w:lastRowFirstColumn="0" w:lastRowLastColumn="0"/>
            <w:tcW w:w="3114" w:type="dxa"/>
            <w:vMerge/>
          </w:tcPr>
          <w:p w14:paraId="38963856" w14:textId="77777777" w:rsidR="00C92104" w:rsidRDefault="00C92104" w:rsidP="00300182"/>
        </w:tc>
        <w:tc>
          <w:tcPr>
            <w:tcW w:w="10915" w:type="dxa"/>
          </w:tcPr>
          <w:p w14:paraId="61012C79" w14:textId="791EBF6C" w:rsidR="00C92104" w:rsidRPr="004D7D9D" w:rsidRDefault="00684AA3" w:rsidP="00F95F7A">
            <w:pPr>
              <w:cnfStyle w:val="000000000000" w:firstRow="0" w:lastRow="0" w:firstColumn="0" w:lastColumn="0" w:oddVBand="0" w:evenVBand="0" w:oddHBand="0" w:evenHBand="0" w:firstRowFirstColumn="0" w:firstRowLastColumn="0" w:lastRowFirstColumn="0" w:lastRowLastColumn="0"/>
            </w:pPr>
            <w:r>
              <w:rPr>
                <w:b/>
                <w:bCs/>
              </w:rPr>
              <w:t>Organisasjonsstruktur</w:t>
            </w:r>
            <w:r w:rsidR="00F95F7A">
              <w:rPr>
                <w:b/>
                <w:bCs/>
              </w:rPr>
              <w:t xml:space="preserve">. </w:t>
            </w:r>
            <w:r w:rsidR="00F370EC">
              <w:t xml:space="preserve">Evaluere </w:t>
            </w:r>
            <w:r w:rsidR="001219EC">
              <w:t>strukturen, og j</w:t>
            </w:r>
            <w:r w:rsidR="0034096C">
              <w:t xml:space="preserve">obbe videre </w:t>
            </w:r>
            <w:r>
              <w:t>og vedta en frem</w:t>
            </w:r>
            <w:r w:rsidR="00336D47">
              <w:t xml:space="preserve">tidig bærekraftig </w:t>
            </w:r>
            <w:r w:rsidR="00865217">
              <w:t>organisasjonsstruktur</w:t>
            </w:r>
            <w:r w:rsidR="00A13B26">
              <w:t>.</w:t>
            </w:r>
          </w:p>
        </w:tc>
      </w:tr>
      <w:tr w:rsidR="00F24597" w14:paraId="1017BDC8" w14:textId="77777777" w:rsidTr="00D45C1D">
        <w:trPr>
          <w:cnfStyle w:val="000000100000" w:firstRow="0" w:lastRow="0" w:firstColumn="0" w:lastColumn="0" w:oddVBand="0" w:evenVBand="0" w:oddHBand="1" w:evenHBand="0" w:firstRowFirstColumn="0" w:firstRowLastColumn="0" w:lastRowFirstColumn="0" w:lastRowLastColumn="0"/>
          <w:trHeight w:val="1308"/>
        </w:trPr>
        <w:tc>
          <w:tcPr>
            <w:cnfStyle w:val="001000000000" w:firstRow="0" w:lastRow="0" w:firstColumn="1" w:lastColumn="0" w:oddVBand="0" w:evenVBand="0" w:oddHBand="0" w:evenHBand="0" w:firstRowFirstColumn="0" w:firstRowLastColumn="0" w:lastRowFirstColumn="0" w:lastRowLastColumn="0"/>
            <w:tcW w:w="3114" w:type="dxa"/>
          </w:tcPr>
          <w:p w14:paraId="17769373" w14:textId="2C135EAE" w:rsidR="00F24597" w:rsidRDefault="00F24597" w:rsidP="00300182">
            <w:pPr>
              <w:rPr>
                <w:b w:val="0"/>
                <w:bCs w:val="0"/>
              </w:rPr>
            </w:pPr>
            <w:r>
              <w:t>Tillitsvalgte</w:t>
            </w:r>
          </w:p>
          <w:p w14:paraId="0D268858" w14:textId="77777777" w:rsidR="001850D5" w:rsidRDefault="001850D5" w:rsidP="00300182">
            <w:pPr>
              <w:rPr>
                <w:b w:val="0"/>
                <w:bCs w:val="0"/>
              </w:rPr>
            </w:pPr>
          </w:p>
          <w:p w14:paraId="1E2FAF22" w14:textId="43061FAB" w:rsidR="00F24597" w:rsidRDefault="00F24597" w:rsidP="00F24597">
            <w:r>
              <w:rPr>
                <w:b w:val="0"/>
                <w:bCs w:val="0"/>
                <w:sz w:val="16"/>
                <w:szCs w:val="16"/>
              </w:rPr>
              <w:t>Hensikten med dette fokusområdet er å sørge for at foreningen har nok tillitsvalgte til å styre de ulike regionene, i tillegg til ulike utvalg/komitéer.</w:t>
            </w:r>
          </w:p>
        </w:tc>
        <w:tc>
          <w:tcPr>
            <w:tcW w:w="10915" w:type="dxa"/>
          </w:tcPr>
          <w:p w14:paraId="265E70BD" w14:textId="49868D11" w:rsidR="00F24597" w:rsidRPr="00C909DD" w:rsidRDefault="00F24597" w:rsidP="00AD6830">
            <w:pPr>
              <w:cnfStyle w:val="000000100000" w:firstRow="0" w:lastRow="0" w:firstColumn="0" w:lastColumn="0" w:oddVBand="0" w:evenVBand="0" w:oddHBand="1" w:evenHBand="0" w:firstRowFirstColumn="0" w:firstRowLastColumn="0" w:lastRowFirstColumn="0" w:lastRowLastColumn="0"/>
            </w:pPr>
            <w:r>
              <w:rPr>
                <w:b/>
                <w:bCs/>
              </w:rPr>
              <w:t>Rekruttering</w:t>
            </w:r>
            <w:r w:rsidRPr="007D5FC4">
              <w:t>. Viktig å kunne rekruttere medlemmer til ulike verv i foreningen</w:t>
            </w:r>
            <w:r>
              <w:t xml:space="preserve">. En jobb som må starte relativt tidlig i styreperioden. </w:t>
            </w:r>
          </w:p>
        </w:tc>
      </w:tr>
      <w:tr w:rsidR="00C92104" w14:paraId="06025C9B" w14:textId="77777777" w:rsidTr="00D45C1D">
        <w:tc>
          <w:tcPr>
            <w:cnfStyle w:val="001000000000" w:firstRow="0" w:lastRow="0" w:firstColumn="1" w:lastColumn="0" w:oddVBand="0" w:evenVBand="0" w:oddHBand="0" w:evenHBand="0" w:firstRowFirstColumn="0" w:firstRowLastColumn="0" w:lastRowFirstColumn="0" w:lastRowLastColumn="0"/>
            <w:tcW w:w="3114" w:type="dxa"/>
          </w:tcPr>
          <w:p w14:paraId="074DB832" w14:textId="77777777" w:rsidR="00C92104" w:rsidRDefault="00F24597" w:rsidP="00300182">
            <w:pPr>
              <w:rPr>
                <w:b w:val="0"/>
                <w:bCs w:val="0"/>
              </w:rPr>
            </w:pPr>
            <w:r>
              <w:t>Økonomi</w:t>
            </w:r>
          </w:p>
          <w:p w14:paraId="1AF572A5" w14:textId="77777777" w:rsidR="003F4691" w:rsidRDefault="003F4691" w:rsidP="00300182">
            <w:pPr>
              <w:rPr>
                <w:b w:val="0"/>
                <w:bCs w:val="0"/>
              </w:rPr>
            </w:pPr>
          </w:p>
          <w:p w14:paraId="16FCAEA8" w14:textId="20EF9911" w:rsidR="001850D5" w:rsidRPr="00B5709D" w:rsidRDefault="001850D5" w:rsidP="00300182">
            <w:pPr>
              <w:rPr>
                <w:b w:val="0"/>
                <w:sz w:val="16"/>
                <w:szCs w:val="16"/>
              </w:rPr>
            </w:pPr>
            <w:r>
              <w:rPr>
                <w:sz w:val="16"/>
                <w:szCs w:val="16"/>
              </w:rPr>
              <w:t xml:space="preserve">Formålet med dette fokusområdet er å finne ut av hvordan </w:t>
            </w:r>
            <w:r w:rsidR="003F4691">
              <w:rPr>
                <w:sz w:val="16"/>
                <w:szCs w:val="16"/>
              </w:rPr>
              <w:t>overskudd skal forvaltes</w:t>
            </w:r>
          </w:p>
        </w:tc>
        <w:tc>
          <w:tcPr>
            <w:tcW w:w="10915" w:type="dxa"/>
          </w:tcPr>
          <w:p w14:paraId="76C53154" w14:textId="7BAB7E30" w:rsidR="00C92104" w:rsidRPr="004D7D9D" w:rsidRDefault="00C577A5" w:rsidP="00A301BC">
            <w:pPr>
              <w:cnfStyle w:val="000000000000" w:firstRow="0" w:lastRow="0" w:firstColumn="0" w:lastColumn="0" w:oddVBand="0" w:evenVBand="0" w:oddHBand="0" w:evenHBand="0" w:firstRowFirstColumn="0" w:firstRowLastColumn="0" w:lastRowFirstColumn="0" w:lastRowLastColumn="0"/>
            </w:pPr>
            <w:r w:rsidRPr="00DF723F">
              <w:rPr>
                <w:b/>
                <w:bCs/>
              </w:rPr>
              <w:t>Overskudd</w:t>
            </w:r>
            <w:r>
              <w:t>. Hvordan skal dette forvaltes i fremtiden? Hvilket nivå er akseptabelt?</w:t>
            </w:r>
            <w:r w:rsidR="00DF723F">
              <w:t xml:space="preserve"> Hvilke planer ønsker NB å ha?</w:t>
            </w:r>
          </w:p>
        </w:tc>
      </w:tr>
    </w:tbl>
    <w:p w14:paraId="77150AC0" w14:textId="77777777" w:rsidR="007308AD" w:rsidRDefault="007308AD" w:rsidP="001560C0"/>
    <w:p w14:paraId="2774F091" w14:textId="77777777" w:rsidR="007308AD" w:rsidRDefault="007308AD" w:rsidP="001560C0"/>
    <w:p w14:paraId="7527F5F9" w14:textId="77777777" w:rsidR="007308AD" w:rsidRDefault="007308AD" w:rsidP="001560C0"/>
    <w:p w14:paraId="08715AC7" w14:textId="77777777" w:rsidR="00D45C1D" w:rsidRDefault="00D45C1D" w:rsidP="001560C0"/>
    <w:p w14:paraId="2879CED4" w14:textId="4C3DAD23" w:rsidR="004D7D9D" w:rsidRDefault="004D7D9D" w:rsidP="00F70316">
      <w:pPr>
        <w:pStyle w:val="Overskrift2"/>
      </w:pPr>
      <w:r>
        <w:lastRenderedPageBreak/>
        <w:t>Tiltak i 202</w:t>
      </w:r>
      <w:r w:rsidR="004D62BC">
        <w:t>4</w:t>
      </w:r>
      <w:r>
        <w:t>-202</w:t>
      </w:r>
      <w:r w:rsidR="00FF0C15">
        <w:t>5</w:t>
      </w:r>
    </w:p>
    <w:tbl>
      <w:tblPr>
        <w:tblStyle w:val="Rutenettabell5mrkuthevingsfarge4"/>
        <w:tblW w:w="14029" w:type="dxa"/>
        <w:tblLook w:val="04A0" w:firstRow="1" w:lastRow="0" w:firstColumn="1" w:lastColumn="0" w:noHBand="0" w:noVBand="1"/>
      </w:tblPr>
      <w:tblGrid>
        <w:gridCol w:w="3823"/>
        <w:gridCol w:w="10206"/>
      </w:tblGrid>
      <w:tr w:rsidR="004D7D9D" w:rsidRPr="003942BB" w14:paraId="67CE6DDA" w14:textId="77777777" w:rsidTr="006E53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3" w:type="dxa"/>
          </w:tcPr>
          <w:p w14:paraId="64007634" w14:textId="77777777" w:rsidR="004D7D9D" w:rsidRPr="003942BB" w:rsidRDefault="004D7D9D" w:rsidP="00300182"/>
        </w:tc>
        <w:tc>
          <w:tcPr>
            <w:tcW w:w="10206" w:type="dxa"/>
          </w:tcPr>
          <w:p w14:paraId="00C384E8" w14:textId="2F67041D" w:rsidR="004D7D9D" w:rsidRPr="003942BB" w:rsidRDefault="004D7D9D" w:rsidP="00300182">
            <w:pPr>
              <w:jc w:val="center"/>
              <w:cnfStyle w:val="100000000000" w:firstRow="1" w:lastRow="0" w:firstColumn="0" w:lastColumn="0" w:oddVBand="0" w:evenVBand="0" w:oddHBand="0" w:evenHBand="0" w:firstRowFirstColumn="0" w:firstRowLastColumn="0" w:lastRowFirstColumn="0" w:lastRowLastColumn="0"/>
            </w:pPr>
            <w:r w:rsidRPr="003942BB">
              <w:t>20</w:t>
            </w:r>
            <w:r w:rsidR="0081089F">
              <w:t>2</w:t>
            </w:r>
            <w:r w:rsidR="00971D20">
              <w:t>4</w:t>
            </w:r>
            <w:r w:rsidR="0081089F">
              <w:t>-202</w:t>
            </w:r>
            <w:r w:rsidR="006F5257">
              <w:t>5</w:t>
            </w:r>
          </w:p>
        </w:tc>
      </w:tr>
      <w:tr w:rsidR="001E5B55" w14:paraId="0BE16B79" w14:textId="77777777" w:rsidTr="006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281ED5B" w14:textId="63BE832B" w:rsidR="001E5B55" w:rsidRDefault="001E5B55" w:rsidP="00300182">
            <w:r>
              <w:t>Synlighet</w:t>
            </w:r>
          </w:p>
        </w:tc>
        <w:tc>
          <w:tcPr>
            <w:tcW w:w="10206" w:type="dxa"/>
          </w:tcPr>
          <w:p w14:paraId="7D7BA7CD" w14:textId="334377EB" w:rsidR="001E5B55" w:rsidRPr="00E166CA" w:rsidRDefault="00B70840" w:rsidP="004D7D9D">
            <w:pPr>
              <w:cnfStyle w:val="000000100000" w:firstRow="0" w:lastRow="0" w:firstColumn="0" w:lastColumn="0" w:oddVBand="0" w:evenVBand="0" w:oddHBand="1" w:evenHBand="0" w:firstRowFirstColumn="0" w:firstRowLastColumn="0" w:lastRowFirstColumn="0" w:lastRowLastColumn="0"/>
            </w:pPr>
            <w:r w:rsidRPr="00E166CA">
              <w:t>Hvor synlige er NB?</w:t>
            </w:r>
          </w:p>
        </w:tc>
      </w:tr>
      <w:tr w:rsidR="00CE099C" w14:paraId="741DD0A5" w14:textId="77777777" w:rsidTr="006E5309">
        <w:tc>
          <w:tcPr>
            <w:cnfStyle w:val="001000000000" w:firstRow="0" w:lastRow="0" w:firstColumn="1" w:lastColumn="0" w:oddVBand="0" w:evenVBand="0" w:oddHBand="0" w:evenHBand="0" w:firstRowFirstColumn="0" w:firstRowLastColumn="0" w:lastRowFirstColumn="0" w:lastRowLastColumn="0"/>
            <w:tcW w:w="3823" w:type="dxa"/>
          </w:tcPr>
          <w:p w14:paraId="0F82C7CC" w14:textId="5ADD0B5A" w:rsidR="00CE099C" w:rsidRPr="00DF150F" w:rsidRDefault="00CE099C" w:rsidP="00CE099C">
            <w:pPr>
              <w:rPr>
                <w:b w:val="0"/>
                <w:sz w:val="16"/>
                <w:szCs w:val="16"/>
              </w:rPr>
            </w:pPr>
            <w:r>
              <w:t>Kommunikasjon</w:t>
            </w:r>
          </w:p>
        </w:tc>
        <w:tc>
          <w:tcPr>
            <w:tcW w:w="10206" w:type="dxa"/>
          </w:tcPr>
          <w:p w14:paraId="19B29C2B" w14:textId="19D59DF0" w:rsidR="00CE099C" w:rsidRDefault="00CE099C" w:rsidP="00CE099C">
            <w:pPr>
              <w:cnfStyle w:val="000000000000" w:firstRow="0" w:lastRow="0" w:firstColumn="0" w:lastColumn="0" w:oddVBand="0" w:evenVBand="0" w:oddHBand="0" w:evenHBand="0" w:firstRowFirstColumn="0" w:firstRowLastColumn="0" w:lastRowFirstColumn="0" w:lastRowLastColumn="0"/>
            </w:pPr>
            <w:r w:rsidRPr="001D2484">
              <w:rPr>
                <w:b/>
                <w:bCs/>
              </w:rPr>
              <w:t>Gnist</w:t>
            </w:r>
            <w:r>
              <w:t>. Ha en andel av medlemmene mellom 55% - 60%.</w:t>
            </w:r>
          </w:p>
        </w:tc>
      </w:tr>
      <w:tr w:rsidR="00CE099C" w14:paraId="2E4D00D8" w14:textId="77777777" w:rsidTr="006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5A39E52" w14:textId="4EC6FDB4" w:rsidR="00CE099C" w:rsidRDefault="00CE099C" w:rsidP="00CE099C">
            <w:r>
              <w:t>Politikk</w:t>
            </w:r>
          </w:p>
        </w:tc>
        <w:tc>
          <w:tcPr>
            <w:tcW w:w="10206" w:type="dxa"/>
          </w:tcPr>
          <w:p w14:paraId="50FDA919" w14:textId="1C7B25E3" w:rsidR="00CE099C" w:rsidRPr="004D7D9D" w:rsidRDefault="00393ADD" w:rsidP="00CE099C">
            <w:pPr>
              <w:cnfStyle w:val="000000100000" w:firstRow="0" w:lastRow="0" w:firstColumn="0" w:lastColumn="0" w:oddVBand="0" w:evenVBand="0" w:oddHBand="1" w:evenHBand="0" w:firstRowFirstColumn="0" w:firstRowLastColumn="0" w:lastRowFirstColumn="0" w:lastRowLastColumn="0"/>
            </w:pPr>
            <w:r>
              <w:t>Får vi gjennomslag? Er vi flinke nok? Status</w:t>
            </w:r>
          </w:p>
        </w:tc>
      </w:tr>
      <w:tr w:rsidR="00CE099C" w14:paraId="4F1889D7" w14:textId="77777777" w:rsidTr="006E5309">
        <w:tc>
          <w:tcPr>
            <w:cnfStyle w:val="001000000000" w:firstRow="0" w:lastRow="0" w:firstColumn="1" w:lastColumn="0" w:oddVBand="0" w:evenVBand="0" w:oddHBand="0" w:evenHBand="0" w:firstRowFirstColumn="0" w:firstRowLastColumn="0" w:lastRowFirstColumn="0" w:lastRowLastColumn="0"/>
            <w:tcW w:w="3823" w:type="dxa"/>
          </w:tcPr>
          <w:p w14:paraId="3E32C91E" w14:textId="349A2A8D" w:rsidR="00CE099C" w:rsidRPr="00EB6D4B" w:rsidRDefault="00393ADD" w:rsidP="00CE099C">
            <w:pPr>
              <w:rPr>
                <w:bCs w:val="0"/>
              </w:rPr>
            </w:pPr>
            <w:r w:rsidRPr="00EB6D4B">
              <w:rPr>
                <w:bCs w:val="0"/>
              </w:rPr>
              <w:t>Tilbud til medlemmene</w:t>
            </w:r>
          </w:p>
        </w:tc>
        <w:tc>
          <w:tcPr>
            <w:tcW w:w="10206" w:type="dxa"/>
          </w:tcPr>
          <w:p w14:paraId="3D5A5FC3" w14:textId="14FFF490" w:rsidR="00CE099C" w:rsidRPr="004D7D9D" w:rsidRDefault="00393ADD" w:rsidP="00CE099C">
            <w:pPr>
              <w:cnfStyle w:val="000000000000" w:firstRow="0" w:lastRow="0" w:firstColumn="0" w:lastColumn="0" w:oddVBand="0" w:evenVBand="0" w:oddHBand="0" w:evenHBand="0" w:firstRowFirstColumn="0" w:firstRowLastColumn="0" w:lastRowFirstColumn="0" w:lastRowLastColumn="0"/>
            </w:pPr>
            <w:r>
              <w:t xml:space="preserve">Skal være en medvirkende årsak til at </w:t>
            </w:r>
            <w:r w:rsidR="00FE4AB3">
              <w:t>nye medlemmer kommer til</w:t>
            </w:r>
          </w:p>
        </w:tc>
      </w:tr>
      <w:tr w:rsidR="00567B16" w14:paraId="55194432" w14:textId="77777777" w:rsidTr="006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Merge w:val="restart"/>
          </w:tcPr>
          <w:p w14:paraId="11BCEDC4" w14:textId="77777777" w:rsidR="00567B16" w:rsidRPr="00B43DBB" w:rsidRDefault="00567B16" w:rsidP="00FE4AB3">
            <w:pPr>
              <w:rPr>
                <w:bCs w:val="0"/>
              </w:rPr>
            </w:pPr>
            <w:r>
              <w:t>Organisasjonsstruktur</w:t>
            </w:r>
          </w:p>
          <w:p w14:paraId="17FA2E14" w14:textId="77777777" w:rsidR="00567B16" w:rsidRPr="00B43DBB" w:rsidRDefault="00567B16" w:rsidP="00FE4AB3">
            <w:pPr>
              <w:rPr>
                <w:bCs w:val="0"/>
                <w:sz w:val="16"/>
                <w:szCs w:val="16"/>
              </w:rPr>
            </w:pPr>
          </w:p>
          <w:p w14:paraId="5D1D7752" w14:textId="18AA0299" w:rsidR="00567B16" w:rsidRPr="004D7D9D" w:rsidRDefault="00567B16" w:rsidP="00FE4AB3">
            <w:pPr>
              <w:rPr>
                <w:b w:val="0"/>
                <w:bCs w:val="0"/>
              </w:rPr>
            </w:pPr>
          </w:p>
        </w:tc>
        <w:tc>
          <w:tcPr>
            <w:tcW w:w="10206" w:type="dxa"/>
          </w:tcPr>
          <w:p w14:paraId="56BABE09" w14:textId="73C67FBE" w:rsidR="00567B16" w:rsidRPr="004D7D9D" w:rsidRDefault="00567B16" w:rsidP="00FE4AB3">
            <w:pPr>
              <w:cnfStyle w:val="000000100000" w:firstRow="0" w:lastRow="0" w:firstColumn="0" w:lastColumn="0" w:oddVBand="0" w:evenVBand="0" w:oddHBand="1" w:evenHBand="0" w:firstRowFirstColumn="0" w:firstRowLastColumn="0" w:lastRowFirstColumn="0" w:lastRowLastColumn="0"/>
            </w:pPr>
            <w:r w:rsidRPr="00907B80">
              <w:rPr>
                <w:b/>
                <w:bCs/>
              </w:rPr>
              <w:t>Organisasjonsstruktur</w:t>
            </w:r>
            <w:r>
              <w:t xml:space="preserve">. </w:t>
            </w:r>
            <w:proofErr w:type="gramStart"/>
            <w:r>
              <w:t>Implementere</w:t>
            </w:r>
            <w:proofErr w:type="gramEnd"/>
            <w:r>
              <w:t xml:space="preserve"> vedtatte struktur </w:t>
            </w:r>
          </w:p>
        </w:tc>
      </w:tr>
      <w:tr w:rsidR="00567B16" w14:paraId="6662B52B" w14:textId="77777777" w:rsidTr="006E5309">
        <w:tc>
          <w:tcPr>
            <w:cnfStyle w:val="001000000000" w:firstRow="0" w:lastRow="0" w:firstColumn="1" w:lastColumn="0" w:oddVBand="0" w:evenVBand="0" w:oddHBand="0" w:evenHBand="0" w:firstRowFirstColumn="0" w:firstRowLastColumn="0" w:lastRowFirstColumn="0" w:lastRowLastColumn="0"/>
            <w:tcW w:w="3823" w:type="dxa"/>
            <w:vMerge/>
          </w:tcPr>
          <w:p w14:paraId="455A25B4" w14:textId="79F20E50" w:rsidR="00567B16" w:rsidRDefault="00567B16" w:rsidP="00FE4AB3"/>
        </w:tc>
        <w:tc>
          <w:tcPr>
            <w:tcW w:w="10206" w:type="dxa"/>
          </w:tcPr>
          <w:p w14:paraId="7E7B9727" w14:textId="211F8AFF" w:rsidR="00567B16" w:rsidRPr="004D7D9D" w:rsidRDefault="00567B16" w:rsidP="00FE4AB3">
            <w:pPr>
              <w:cnfStyle w:val="000000000000" w:firstRow="0" w:lastRow="0" w:firstColumn="0" w:lastColumn="0" w:oddVBand="0" w:evenVBand="0" w:oddHBand="0" w:evenHBand="0" w:firstRowFirstColumn="0" w:firstRowLastColumn="0" w:lastRowFirstColumn="0" w:lastRowLastColumn="0"/>
            </w:pPr>
            <w:r w:rsidRPr="00907B80">
              <w:rPr>
                <w:b/>
                <w:bCs/>
              </w:rPr>
              <w:t>Strategi -og handlingsplan</w:t>
            </w:r>
            <w:r>
              <w:t xml:space="preserve">. Utarbeide en ny strategi -og handlingsplan for de neste 6. årene (3 LM perioder) </w:t>
            </w:r>
          </w:p>
        </w:tc>
      </w:tr>
      <w:tr w:rsidR="00567B16" w14:paraId="2286E997" w14:textId="77777777" w:rsidTr="006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Merge/>
          </w:tcPr>
          <w:p w14:paraId="215CF3FD" w14:textId="77777777" w:rsidR="00567B16" w:rsidRDefault="00567B16" w:rsidP="00FE4AB3"/>
        </w:tc>
        <w:tc>
          <w:tcPr>
            <w:tcW w:w="10206" w:type="dxa"/>
          </w:tcPr>
          <w:p w14:paraId="06090163" w14:textId="2CBC094B" w:rsidR="00567B16" w:rsidRPr="00907B80" w:rsidRDefault="00567B16" w:rsidP="00FE4AB3">
            <w:pPr>
              <w:cnfStyle w:val="000000100000" w:firstRow="0" w:lastRow="0" w:firstColumn="0" w:lastColumn="0" w:oddVBand="0" w:evenVBand="0" w:oddHBand="1" w:evenHBand="0" w:firstRowFirstColumn="0" w:firstRowLastColumn="0" w:lastRowFirstColumn="0" w:lastRowLastColumn="0"/>
              <w:rPr>
                <w:b/>
                <w:bCs/>
              </w:rPr>
            </w:pPr>
            <w:r>
              <w:rPr>
                <w:b/>
                <w:bCs/>
              </w:rPr>
              <w:t xml:space="preserve">Verving. </w:t>
            </w:r>
            <w:r w:rsidRPr="00BA65B5">
              <w:t>Utarbeide en felles strategi på hvordan regionene og servicekontoret kan drive en målrettet vervekampanje</w:t>
            </w:r>
            <w:r>
              <w:rPr>
                <w:b/>
                <w:bCs/>
              </w:rPr>
              <w:t xml:space="preserve"> </w:t>
            </w:r>
            <w:r w:rsidRPr="001E5B55">
              <w:t>gjennom året (strategisk årlig verving).</w:t>
            </w:r>
          </w:p>
        </w:tc>
      </w:tr>
      <w:tr w:rsidR="00567B16" w14:paraId="0FC6BD59" w14:textId="77777777" w:rsidTr="006E5309">
        <w:tc>
          <w:tcPr>
            <w:cnfStyle w:val="001000000000" w:firstRow="0" w:lastRow="0" w:firstColumn="1" w:lastColumn="0" w:oddVBand="0" w:evenVBand="0" w:oddHBand="0" w:evenHBand="0" w:firstRowFirstColumn="0" w:firstRowLastColumn="0" w:lastRowFirstColumn="0" w:lastRowLastColumn="0"/>
            <w:tcW w:w="3823" w:type="dxa"/>
          </w:tcPr>
          <w:p w14:paraId="071066F4" w14:textId="79388584" w:rsidR="00567B16" w:rsidRDefault="00567B16" w:rsidP="00FE4AB3">
            <w:r>
              <w:t>Tillitsvalgte</w:t>
            </w:r>
          </w:p>
        </w:tc>
        <w:tc>
          <w:tcPr>
            <w:tcW w:w="10206" w:type="dxa"/>
          </w:tcPr>
          <w:p w14:paraId="1B4A630D" w14:textId="640C8D8D" w:rsidR="00567B16" w:rsidRPr="00E166CA" w:rsidRDefault="00567B16" w:rsidP="00FE4AB3">
            <w:pPr>
              <w:cnfStyle w:val="000000000000" w:firstRow="0" w:lastRow="0" w:firstColumn="0" w:lastColumn="0" w:oddVBand="0" w:evenVBand="0" w:oddHBand="0" w:evenHBand="0" w:firstRowFirstColumn="0" w:firstRowLastColumn="0" w:lastRowFirstColumn="0" w:lastRowLastColumn="0"/>
            </w:pPr>
            <w:r w:rsidRPr="00E166CA">
              <w:t>NB skal ha godt skolerte og flinke tillitsvalgte</w:t>
            </w:r>
            <w:r w:rsidR="00E166CA">
              <w:t xml:space="preserve"> i tillegg til å være engasjerte</w:t>
            </w:r>
          </w:p>
        </w:tc>
      </w:tr>
      <w:tr w:rsidR="00E166CA" w14:paraId="4CF974DA" w14:textId="77777777" w:rsidTr="006E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EE85E01" w14:textId="77777777" w:rsidR="00E166CA" w:rsidRDefault="00E166CA" w:rsidP="00FE4AB3"/>
        </w:tc>
        <w:tc>
          <w:tcPr>
            <w:tcW w:w="10206" w:type="dxa"/>
          </w:tcPr>
          <w:p w14:paraId="536B0DB3" w14:textId="6DBD1D55" w:rsidR="00E166CA" w:rsidRPr="00E166CA" w:rsidRDefault="00E166CA" w:rsidP="00FE4AB3">
            <w:pPr>
              <w:cnfStyle w:val="000000100000" w:firstRow="0" w:lastRow="0" w:firstColumn="0" w:lastColumn="0" w:oddVBand="0" w:evenVBand="0" w:oddHBand="1" w:evenHBand="0" w:firstRowFirstColumn="0" w:firstRowLastColumn="0" w:lastRowFirstColumn="0" w:lastRowLastColumn="0"/>
            </w:pPr>
            <w:r w:rsidRPr="00056DF0">
              <w:rPr>
                <w:b/>
                <w:bCs/>
              </w:rPr>
              <w:t>Kurs</w:t>
            </w:r>
            <w:r>
              <w:t>. NB skal kunne tilby tillitsvalgte egne kurs</w:t>
            </w:r>
          </w:p>
        </w:tc>
      </w:tr>
      <w:tr w:rsidR="00056DF0" w14:paraId="59CECB61" w14:textId="77777777" w:rsidTr="006E5309">
        <w:tc>
          <w:tcPr>
            <w:cnfStyle w:val="001000000000" w:firstRow="0" w:lastRow="0" w:firstColumn="1" w:lastColumn="0" w:oddVBand="0" w:evenVBand="0" w:oddHBand="0" w:evenHBand="0" w:firstRowFirstColumn="0" w:firstRowLastColumn="0" w:lastRowFirstColumn="0" w:lastRowLastColumn="0"/>
            <w:tcW w:w="3823" w:type="dxa"/>
          </w:tcPr>
          <w:p w14:paraId="099C6E56" w14:textId="0C7C1D21" w:rsidR="00056DF0" w:rsidRDefault="00056DF0" w:rsidP="00FE4AB3">
            <w:r>
              <w:t>Økonomi</w:t>
            </w:r>
          </w:p>
        </w:tc>
        <w:tc>
          <w:tcPr>
            <w:tcW w:w="10206" w:type="dxa"/>
          </w:tcPr>
          <w:p w14:paraId="5141866C" w14:textId="620085BC" w:rsidR="00056DF0" w:rsidRPr="00722CF9" w:rsidRDefault="00722CF9" w:rsidP="00FE4AB3">
            <w:pPr>
              <w:cnfStyle w:val="000000000000" w:firstRow="0" w:lastRow="0" w:firstColumn="0" w:lastColumn="0" w:oddVBand="0" w:evenVBand="0" w:oddHBand="0" w:evenHBand="0" w:firstRowFirstColumn="0" w:firstRowLastColumn="0" w:lastRowFirstColumn="0" w:lastRowLastColumn="0"/>
            </w:pPr>
            <w:r w:rsidRPr="00722CF9">
              <w:t>Økonomiske veivalg.</w:t>
            </w:r>
            <w:r w:rsidR="007D3DA3">
              <w:t xml:space="preserve"> Hvilke valg ønsker foreningen videre </w:t>
            </w:r>
            <w:r w:rsidR="004B4944">
              <w:t>ved stabile år</w:t>
            </w:r>
          </w:p>
        </w:tc>
      </w:tr>
    </w:tbl>
    <w:p w14:paraId="1D3E52B6" w14:textId="77777777" w:rsidR="004D7D9D" w:rsidRDefault="004D7D9D" w:rsidP="004D7D9D"/>
    <w:sectPr w:rsidR="004D7D9D" w:rsidSect="0032432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C6AC" w14:textId="77777777" w:rsidR="00336D96" w:rsidRDefault="00336D96" w:rsidP="00044263">
      <w:pPr>
        <w:spacing w:after="0" w:line="240" w:lineRule="auto"/>
      </w:pPr>
      <w:r>
        <w:separator/>
      </w:r>
    </w:p>
  </w:endnote>
  <w:endnote w:type="continuationSeparator" w:id="0">
    <w:p w14:paraId="73C21F52" w14:textId="77777777" w:rsidR="00336D96" w:rsidRDefault="00336D96" w:rsidP="000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456789"/>
      <w:docPartObj>
        <w:docPartGallery w:val="Page Numbers (Bottom of Page)"/>
        <w:docPartUnique/>
      </w:docPartObj>
    </w:sdtPr>
    <w:sdtEndPr/>
    <w:sdtContent>
      <w:p w14:paraId="59349187" w14:textId="694F8349" w:rsidR="00324329" w:rsidRDefault="00324329">
        <w:pPr>
          <w:pStyle w:val="Bunntekst"/>
          <w:jc w:val="right"/>
        </w:pPr>
        <w:r>
          <w:fldChar w:fldCharType="begin"/>
        </w:r>
        <w:r>
          <w:instrText>PAGE   \* MERGEFORMAT</w:instrText>
        </w:r>
        <w:r>
          <w:fldChar w:fldCharType="separate"/>
        </w:r>
        <w:r>
          <w:t>2</w:t>
        </w:r>
        <w:r>
          <w:fldChar w:fldCharType="end"/>
        </w:r>
      </w:p>
    </w:sdtContent>
  </w:sdt>
  <w:p w14:paraId="48C83EAB" w14:textId="77777777" w:rsidR="00324329" w:rsidRDefault="0032432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37537"/>
      <w:docPartObj>
        <w:docPartGallery w:val="Page Numbers (Bottom of Page)"/>
        <w:docPartUnique/>
      </w:docPartObj>
    </w:sdtPr>
    <w:sdtEndPr/>
    <w:sdtContent>
      <w:p w14:paraId="1A680835" w14:textId="0318394D" w:rsidR="00324329" w:rsidRDefault="00324329">
        <w:pPr>
          <w:pStyle w:val="Bunntekst"/>
          <w:jc w:val="right"/>
        </w:pPr>
        <w:r>
          <w:fldChar w:fldCharType="begin"/>
        </w:r>
        <w:r>
          <w:instrText>PAGE   \* MERGEFORMAT</w:instrText>
        </w:r>
        <w:r>
          <w:fldChar w:fldCharType="separate"/>
        </w:r>
        <w:r>
          <w:t>2</w:t>
        </w:r>
        <w:r>
          <w:fldChar w:fldCharType="end"/>
        </w:r>
      </w:p>
    </w:sdtContent>
  </w:sdt>
  <w:p w14:paraId="442AB5E7" w14:textId="77777777" w:rsidR="00B87CAF" w:rsidRDefault="00B87C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F760" w14:textId="77777777" w:rsidR="00336D96" w:rsidRDefault="00336D96" w:rsidP="00044263">
      <w:pPr>
        <w:spacing w:after="0" w:line="240" w:lineRule="auto"/>
      </w:pPr>
      <w:r>
        <w:separator/>
      </w:r>
    </w:p>
  </w:footnote>
  <w:footnote w:type="continuationSeparator" w:id="0">
    <w:p w14:paraId="29FDFB39" w14:textId="77777777" w:rsidR="00336D96" w:rsidRDefault="00336D96" w:rsidP="0004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6E40" w14:textId="49887CAE" w:rsidR="00044263" w:rsidRDefault="00F55C98" w:rsidP="00F55C98">
    <w:pPr>
      <w:pStyle w:val="Topptekst"/>
      <w:tabs>
        <w:tab w:val="clear" w:pos="4536"/>
        <w:tab w:val="clear" w:pos="9072"/>
        <w:tab w:val="left" w:pos="1020"/>
      </w:tabs>
    </w:pPr>
    <w:r>
      <w:tab/>
    </w:r>
    <w:r>
      <w:tab/>
    </w:r>
    <w:r>
      <w:tab/>
    </w:r>
    <w:r>
      <w:tab/>
    </w:r>
    <w:r>
      <w:tab/>
    </w:r>
    <w:r>
      <w:tab/>
    </w:r>
    <w:r>
      <w:tab/>
    </w:r>
    <w:r>
      <w:tab/>
    </w:r>
    <w:r>
      <w:tab/>
    </w:r>
    <w:r>
      <w:tab/>
    </w:r>
    <w:r>
      <w:tab/>
    </w:r>
    <w:r>
      <w:tab/>
    </w:r>
    <w:r>
      <w:tab/>
    </w:r>
    <w:r>
      <w:tab/>
    </w:r>
    <w:r>
      <w:tab/>
    </w:r>
    <w:r>
      <w:tab/>
    </w:r>
    <w:r>
      <w:tab/>
    </w:r>
    <w:r>
      <w:rPr>
        <w:noProof/>
      </w:rPr>
      <w:drawing>
        <wp:inline distT="0" distB="0" distL="0" distR="0" wp14:anchorId="4044010A" wp14:editId="0BE8BB0C">
          <wp:extent cx="1009650" cy="620527"/>
          <wp:effectExtent l="0" t="0" r="0" b="8255"/>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531" cy="661632"/>
                  </a:xfrm>
                  <a:prstGeom prst="rect">
                    <a:avLst/>
                  </a:prstGeom>
                  <a:noFill/>
                </pic:spPr>
              </pic:pic>
            </a:graphicData>
          </a:graphic>
        </wp:inline>
      </w:drawing>
    </w:r>
    <w:r>
      <w:tab/>
    </w:r>
  </w:p>
  <w:p w14:paraId="63744CB6" w14:textId="77777777" w:rsidR="00044263" w:rsidRDefault="00044263">
    <w:pPr>
      <w:pStyle w:val="Topptekst"/>
    </w:pPr>
  </w:p>
  <w:p w14:paraId="7FAFDC8C" w14:textId="77777777" w:rsidR="00044263" w:rsidRDefault="0004426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29C8" w14:textId="657422E6" w:rsidR="00B87CAF" w:rsidRDefault="00B87CAF">
    <w:pPr>
      <w:pStyle w:val="Topptekst"/>
    </w:pPr>
    <w:r>
      <w:rPr>
        <w:noProof/>
      </w:rPr>
      <w:drawing>
        <wp:anchor distT="0" distB="0" distL="114300" distR="114300" simplePos="0" relativeHeight="251659264" behindDoc="0" locked="0" layoutInCell="1" allowOverlap="1" wp14:anchorId="47E446FD" wp14:editId="49742017">
          <wp:simplePos x="0" y="0"/>
          <wp:positionH relativeFrom="margin">
            <wp:posOffset>5610225</wp:posOffset>
          </wp:positionH>
          <wp:positionV relativeFrom="paragraph">
            <wp:posOffset>151765</wp:posOffset>
          </wp:positionV>
          <wp:extent cx="866775" cy="514350"/>
          <wp:effectExtent l="0" t="0" r="9525" b="0"/>
          <wp:wrapTopAndBottom/>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514350"/>
                  </a:xfrm>
                  <a:prstGeom prst="rect">
                    <a:avLst/>
                  </a:prstGeom>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B61"/>
    <w:multiLevelType w:val="hybridMultilevel"/>
    <w:tmpl w:val="C1300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0D3A66"/>
    <w:multiLevelType w:val="hybridMultilevel"/>
    <w:tmpl w:val="4AE8F8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D10117"/>
    <w:multiLevelType w:val="hybridMultilevel"/>
    <w:tmpl w:val="179283E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3AC7399"/>
    <w:multiLevelType w:val="hybridMultilevel"/>
    <w:tmpl w:val="0D60962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A62BFF"/>
    <w:multiLevelType w:val="hybridMultilevel"/>
    <w:tmpl w:val="F4E235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B5D3920"/>
    <w:multiLevelType w:val="hybridMultilevel"/>
    <w:tmpl w:val="98603B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82370"/>
    <w:multiLevelType w:val="hybridMultilevel"/>
    <w:tmpl w:val="900C8A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A691055"/>
    <w:multiLevelType w:val="hybridMultilevel"/>
    <w:tmpl w:val="77042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FDE77E8"/>
    <w:multiLevelType w:val="hybridMultilevel"/>
    <w:tmpl w:val="831C2AB0"/>
    <w:lvl w:ilvl="0" w:tplc="280A60CE">
      <w:start w:val="1"/>
      <w:numFmt w:val="bullet"/>
      <w:lvlText w:val="•"/>
      <w:lvlJc w:val="left"/>
      <w:pPr>
        <w:tabs>
          <w:tab w:val="num" w:pos="360"/>
        </w:tabs>
        <w:ind w:left="360" w:hanging="360"/>
      </w:pPr>
      <w:rPr>
        <w:rFonts w:ascii="Arial" w:hAnsi="Arial" w:hint="default"/>
      </w:rPr>
    </w:lvl>
    <w:lvl w:ilvl="1" w:tplc="555AEFEC" w:tentative="1">
      <w:start w:val="1"/>
      <w:numFmt w:val="bullet"/>
      <w:lvlText w:val="•"/>
      <w:lvlJc w:val="left"/>
      <w:pPr>
        <w:tabs>
          <w:tab w:val="num" w:pos="1080"/>
        </w:tabs>
        <w:ind w:left="1080" w:hanging="360"/>
      </w:pPr>
      <w:rPr>
        <w:rFonts w:ascii="Arial" w:hAnsi="Arial" w:hint="default"/>
      </w:rPr>
    </w:lvl>
    <w:lvl w:ilvl="2" w:tplc="D2C8FED4" w:tentative="1">
      <w:start w:val="1"/>
      <w:numFmt w:val="bullet"/>
      <w:lvlText w:val="•"/>
      <w:lvlJc w:val="left"/>
      <w:pPr>
        <w:tabs>
          <w:tab w:val="num" w:pos="1800"/>
        </w:tabs>
        <w:ind w:left="1800" w:hanging="360"/>
      </w:pPr>
      <w:rPr>
        <w:rFonts w:ascii="Arial" w:hAnsi="Arial" w:hint="default"/>
      </w:rPr>
    </w:lvl>
    <w:lvl w:ilvl="3" w:tplc="BF522D2A" w:tentative="1">
      <w:start w:val="1"/>
      <w:numFmt w:val="bullet"/>
      <w:lvlText w:val="•"/>
      <w:lvlJc w:val="left"/>
      <w:pPr>
        <w:tabs>
          <w:tab w:val="num" w:pos="2520"/>
        </w:tabs>
        <w:ind w:left="2520" w:hanging="360"/>
      </w:pPr>
      <w:rPr>
        <w:rFonts w:ascii="Arial" w:hAnsi="Arial" w:hint="default"/>
      </w:rPr>
    </w:lvl>
    <w:lvl w:ilvl="4" w:tplc="1ABE513A" w:tentative="1">
      <w:start w:val="1"/>
      <w:numFmt w:val="bullet"/>
      <w:lvlText w:val="•"/>
      <w:lvlJc w:val="left"/>
      <w:pPr>
        <w:tabs>
          <w:tab w:val="num" w:pos="3240"/>
        </w:tabs>
        <w:ind w:left="3240" w:hanging="360"/>
      </w:pPr>
      <w:rPr>
        <w:rFonts w:ascii="Arial" w:hAnsi="Arial" w:hint="default"/>
      </w:rPr>
    </w:lvl>
    <w:lvl w:ilvl="5" w:tplc="8C0C1088" w:tentative="1">
      <w:start w:val="1"/>
      <w:numFmt w:val="bullet"/>
      <w:lvlText w:val="•"/>
      <w:lvlJc w:val="left"/>
      <w:pPr>
        <w:tabs>
          <w:tab w:val="num" w:pos="3960"/>
        </w:tabs>
        <w:ind w:left="3960" w:hanging="360"/>
      </w:pPr>
      <w:rPr>
        <w:rFonts w:ascii="Arial" w:hAnsi="Arial" w:hint="default"/>
      </w:rPr>
    </w:lvl>
    <w:lvl w:ilvl="6" w:tplc="B784BECA" w:tentative="1">
      <w:start w:val="1"/>
      <w:numFmt w:val="bullet"/>
      <w:lvlText w:val="•"/>
      <w:lvlJc w:val="left"/>
      <w:pPr>
        <w:tabs>
          <w:tab w:val="num" w:pos="4680"/>
        </w:tabs>
        <w:ind w:left="4680" w:hanging="360"/>
      </w:pPr>
      <w:rPr>
        <w:rFonts w:ascii="Arial" w:hAnsi="Arial" w:hint="default"/>
      </w:rPr>
    </w:lvl>
    <w:lvl w:ilvl="7" w:tplc="BB1A4A6A" w:tentative="1">
      <w:start w:val="1"/>
      <w:numFmt w:val="bullet"/>
      <w:lvlText w:val="•"/>
      <w:lvlJc w:val="left"/>
      <w:pPr>
        <w:tabs>
          <w:tab w:val="num" w:pos="5400"/>
        </w:tabs>
        <w:ind w:left="5400" w:hanging="360"/>
      </w:pPr>
      <w:rPr>
        <w:rFonts w:ascii="Arial" w:hAnsi="Arial" w:hint="default"/>
      </w:rPr>
    </w:lvl>
    <w:lvl w:ilvl="8" w:tplc="145C6B8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40A95130"/>
    <w:multiLevelType w:val="hybridMultilevel"/>
    <w:tmpl w:val="CE82C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100C36"/>
    <w:multiLevelType w:val="hybridMultilevel"/>
    <w:tmpl w:val="260641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D16375"/>
    <w:multiLevelType w:val="hybridMultilevel"/>
    <w:tmpl w:val="B6DA7C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C1C063D"/>
    <w:multiLevelType w:val="hybridMultilevel"/>
    <w:tmpl w:val="716A4D8E"/>
    <w:lvl w:ilvl="0" w:tplc="DA9879CE">
      <w:start w:val="2017"/>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F4B27B6"/>
    <w:multiLevelType w:val="hybridMultilevel"/>
    <w:tmpl w:val="5540E6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E3F6063"/>
    <w:multiLevelType w:val="hybridMultilevel"/>
    <w:tmpl w:val="E946D1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605ACB"/>
    <w:multiLevelType w:val="hybridMultilevel"/>
    <w:tmpl w:val="C65E939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4735DBA"/>
    <w:multiLevelType w:val="hybridMultilevel"/>
    <w:tmpl w:val="FC828A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B507D98"/>
    <w:multiLevelType w:val="hybridMultilevel"/>
    <w:tmpl w:val="DC9AB73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7"/>
  </w:num>
  <w:num w:numId="5">
    <w:abstractNumId w:val="16"/>
  </w:num>
  <w:num w:numId="6">
    <w:abstractNumId w:val="1"/>
  </w:num>
  <w:num w:numId="7">
    <w:abstractNumId w:val="0"/>
  </w:num>
  <w:num w:numId="8">
    <w:abstractNumId w:val="4"/>
  </w:num>
  <w:num w:numId="9">
    <w:abstractNumId w:val="13"/>
  </w:num>
  <w:num w:numId="10">
    <w:abstractNumId w:val="6"/>
  </w:num>
  <w:num w:numId="11">
    <w:abstractNumId w:val="10"/>
  </w:num>
  <w:num w:numId="12">
    <w:abstractNumId w:val="15"/>
  </w:num>
  <w:num w:numId="13">
    <w:abstractNumId w:val="11"/>
  </w:num>
  <w:num w:numId="14">
    <w:abstractNumId w:val="14"/>
  </w:num>
  <w:num w:numId="15">
    <w:abstractNumId w:val="12"/>
  </w:num>
  <w:num w:numId="16">
    <w:abstractNumId w:val="1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37"/>
    <w:rsid w:val="00001743"/>
    <w:rsid w:val="00010637"/>
    <w:rsid w:val="00014FCD"/>
    <w:rsid w:val="00017CBC"/>
    <w:rsid w:val="00023F9F"/>
    <w:rsid w:val="0002674D"/>
    <w:rsid w:val="00030781"/>
    <w:rsid w:val="00031E3E"/>
    <w:rsid w:val="00036DE5"/>
    <w:rsid w:val="00037A57"/>
    <w:rsid w:val="000415DC"/>
    <w:rsid w:val="00044002"/>
    <w:rsid w:val="00044263"/>
    <w:rsid w:val="00044535"/>
    <w:rsid w:val="00046D2E"/>
    <w:rsid w:val="000471EA"/>
    <w:rsid w:val="00050537"/>
    <w:rsid w:val="000512AF"/>
    <w:rsid w:val="00056DF0"/>
    <w:rsid w:val="00060B0B"/>
    <w:rsid w:val="000658E6"/>
    <w:rsid w:val="000668C4"/>
    <w:rsid w:val="00072008"/>
    <w:rsid w:val="0007384F"/>
    <w:rsid w:val="00076579"/>
    <w:rsid w:val="00077A6A"/>
    <w:rsid w:val="00077F1F"/>
    <w:rsid w:val="00077FCF"/>
    <w:rsid w:val="00080793"/>
    <w:rsid w:val="000935FD"/>
    <w:rsid w:val="000A15D7"/>
    <w:rsid w:val="000A2BB4"/>
    <w:rsid w:val="000A5208"/>
    <w:rsid w:val="000B0BA8"/>
    <w:rsid w:val="000B4B94"/>
    <w:rsid w:val="000B55BA"/>
    <w:rsid w:val="000B601D"/>
    <w:rsid w:val="000C18D8"/>
    <w:rsid w:val="000C559E"/>
    <w:rsid w:val="000C624C"/>
    <w:rsid w:val="000C7AAD"/>
    <w:rsid w:val="000D2F0D"/>
    <w:rsid w:val="000D779D"/>
    <w:rsid w:val="000E057E"/>
    <w:rsid w:val="000E262C"/>
    <w:rsid w:val="000E5778"/>
    <w:rsid w:val="000F2659"/>
    <w:rsid w:val="0010388E"/>
    <w:rsid w:val="00110F52"/>
    <w:rsid w:val="001110DE"/>
    <w:rsid w:val="00111D5F"/>
    <w:rsid w:val="001219EC"/>
    <w:rsid w:val="00122076"/>
    <w:rsid w:val="00123713"/>
    <w:rsid w:val="00130D09"/>
    <w:rsid w:val="00132F29"/>
    <w:rsid w:val="00134CE3"/>
    <w:rsid w:val="001419D3"/>
    <w:rsid w:val="00145746"/>
    <w:rsid w:val="00150099"/>
    <w:rsid w:val="00151717"/>
    <w:rsid w:val="001560C0"/>
    <w:rsid w:val="0015626F"/>
    <w:rsid w:val="00156498"/>
    <w:rsid w:val="00156E03"/>
    <w:rsid w:val="00162268"/>
    <w:rsid w:val="00165AE2"/>
    <w:rsid w:val="00166548"/>
    <w:rsid w:val="001724FD"/>
    <w:rsid w:val="00173DAF"/>
    <w:rsid w:val="0017563C"/>
    <w:rsid w:val="00180615"/>
    <w:rsid w:val="00182EEB"/>
    <w:rsid w:val="001850D5"/>
    <w:rsid w:val="00186964"/>
    <w:rsid w:val="0019500C"/>
    <w:rsid w:val="001A3ABA"/>
    <w:rsid w:val="001A582B"/>
    <w:rsid w:val="001A7A7F"/>
    <w:rsid w:val="001B0695"/>
    <w:rsid w:val="001B5737"/>
    <w:rsid w:val="001B7483"/>
    <w:rsid w:val="001C698A"/>
    <w:rsid w:val="001C7A37"/>
    <w:rsid w:val="001C7FF8"/>
    <w:rsid w:val="001D0E68"/>
    <w:rsid w:val="001D2484"/>
    <w:rsid w:val="001E1323"/>
    <w:rsid w:val="001E1FDC"/>
    <w:rsid w:val="001E511E"/>
    <w:rsid w:val="001E5B55"/>
    <w:rsid w:val="001E5CF4"/>
    <w:rsid w:val="001E79C2"/>
    <w:rsid w:val="001F5B38"/>
    <w:rsid w:val="00204899"/>
    <w:rsid w:val="002063E9"/>
    <w:rsid w:val="00216E49"/>
    <w:rsid w:val="00221C3D"/>
    <w:rsid w:val="0022382F"/>
    <w:rsid w:val="00225704"/>
    <w:rsid w:val="00233E6E"/>
    <w:rsid w:val="00234913"/>
    <w:rsid w:val="0023603B"/>
    <w:rsid w:val="002363E9"/>
    <w:rsid w:val="00242CF0"/>
    <w:rsid w:val="002638A7"/>
    <w:rsid w:val="0026551C"/>
    <w:rsid w:val="00272BC5"/>
    <w:rsid w:val="002764E1"/>
    <w:rsid w:val="00276E62"/>
    <w:rsid w:val="0027726E"/>
    <w:rsid w:val="00280CB7"/>
    <w:rsid w:val="002877F7"/>
    <w:rsid w:val="0029013D"/>
    <w:rsid w:val="002930D6"/>
    <w:rsid w:val="002978E5"/>
    <w:rsid w:val="002A0BD8"/>
    <w:rsid w:val="002A48D2"/>
    <w:rsid w:val="002A7534"/>
    <w:rsid w:val="002B2477"/>
    <w:rsid w:val="002B61E0"/>
    <w:rsid w:val="002B7D8A"/>
    <w:rsid w:val="002C14C6"/>
    <w:rsid w:val="002C62D2"/>
    <w:rsid w:val="002D13FB"/>
    <w:rsid w:val="002D36E6"/>
    <w:rsid w:val="002D5C52"/>
    <w:rsid w:val="002D7102"/>
    <w:rsid w:val="002D77A3"/>
    <w:rsid w:val="002E2476"/>
    <w:rsid w:val="002E43A8"/>
    <w:rsid w:val="002E6A73"/>
    <w:rsid w:val="00303384"/>
    <w:rsid w:val="00307CE5"/>
    <w:rsid w:val="00311B81"/>
    <w:rsid w:val="00316F71"/>
    <w:rsid w:val="003209B1"/>
    <w:rsid w:val="003211EE"/>
    <w:rsid w:val="003222B9"/>
    <w:rsid w:val="00322BEB"/>
    <w:rsid w:val="00324329"/>
    <w:rsid w:val="00336D47"/>
    <w:rsid w:val="00336D96"/>
    <w:rsid w:val="00337C68"/>
    <w:rsid w:val="0034096C"/>
    <w:rsid w:val="0034127C"/>
    <w:rsid w:val="00352C6E"/>
    <w:rsid w:val="0035587D"/>
    <w:rsid w:val="00363425"/>
    <w:rsid w:val="0037032C"/>
    <w:rsid w:val="00377DAD"/>
    <w:rsid w:val="00380E4E"/>
    <w:rsid w:val="00381568"/>
    <w:rsid w:val="00384BC7"/>
    <w:rsid w:val="00390514"/>
    <w:rsid w:val="00390B85"/>
    <w:rsid w:val="00393ADD"/>
    <w:rsid w:val="003942BB"/>
    <w:rsid w:val="00397373"/>
    <w:rsid w:val="003A41C0"/>
    <w:rsid w:val="003A658C"/>
    <w:rsid w:val="003A722C"/>
    <w:rsid w:val="003B0E22"/>
    <w:rsid w:val="003B4300"/>
    <w:rsid w:val="003B5324"/>
    <w:rsid w:val="003B6B2D"/>
    <w:rsid w:val="003B6C2C"/>
    <w:rsid w:val="003C5234"/>
    <w:rsid w:val="003E0B1D"/>
    <w:rsid w:val="003E3DBE"/>
    <w:rsid w:val="003E5AC5"/>
    <w:rsid w:val="003E5B31"/>
    <w:rsid w:val="003E7A2A"/>
    <w:rsid w:val="003F0726"/>
    <w:rsid w:val="003F4691"/>
    <w:rsid w:val="003F5BDB"/>
    <w:rsid w:val="003F7538"/>
    <w:rsid w:val="00401F93"/>
    <w:rsid w:val="00403EEB"/>
    <w:rsid w:val="00413072"/>
    <w:rsid w:val="0041384F"/>
    <w:rsid w:val="004143B0"/>
    <w:rsid w:val="004158FC"/>
    <w:rsid w:val="0041720F"/>
    <w:rsid w:val="004233D7"/>
    <w:rsid w:val="004329DA"/>
    <w:rsid w:val="0044554F"/>
    <w:rsid w:val="00446E95"/>
    <w:rsid w:val="004471CC"/>
    <w:rsid w:val="004558B9"/>
    <w:rsid w:val="00472B64"/>
    <w:rsid w:val="00472DB5"/>
    <w:rsid w:val="004739F4"/>
    <w:rsid w:val="00474AF2"/>
    <w:rsid w:val="004778F5"/>
    <w:rsid w:val="00483A59"/>
    <w:rsid w:val="004876BA"/>
    <w:rsid w:val="00493859"/>
    <w:rsid w:val="004949BC"/>
    <w:rsid w:val="004A5B8D"/>
    <w:rsid w:val="004B02F4"/>
    <w:rsid w:val="004B4944"/>
    <w:rsid w:val="004C0EC1"/>
    <w:rsid w:val="004D08E9"/>
    <w:rsid w:val="004D0AFC"/>
    <w:rsid w:val="004D62BC"/>
    <w:rsid w:val="004D6F76"/>
    <w:rsid w:val="004D7D9D"/>
    <w:rsid w:val="004E09AF"/>
    <w:rsid w:val="004E5176"/>
    <w:rsid w:val="004E7E72"/>
    <w:rsid w:val="004F1542"/>
    <w:rsid w:val="004F40B0"/>
    <w:rsid w:val="00511EBA"/>
    <w:rsid w:val="0051201B"/>
    <w:rsid w:val="0051326D"/>
    <w:rsid w:val="00513A33"/>
    <w:rsid w:val="00516ABB"/>
    <w:rsid w:val="00522452"/>
    <w:rsid w:val="00523C4A"/>
    <w:rsid w:val="0052499B"/>
    <w:rsid w:val="00527D3F"/>
    <w:rsid w:val="00550544"/>
    <w:rsid w:val="00552819"/>
    <w:rsid w:val="005535AF"/>
    <w:rsid w:val="00555441"/>
    <w:rsid w:val="00567221"/>
    <w:rsid w:val="00567B16"/>
    <w:rsid w:val="0057032D"/>
    <w:rsid w:val="00570C73"/>
    <w:rsid w:val="00583C63"/>
    <w:rsid w:val="0058568F"/>
    <w:rsid w:val="00586576"/>
    <w:rsid w:val="005929BC"/>
    <w:rsid w:val="00592E97"/>
    <w:rsid w:val="005A1622"/>
    <w:rsid w:val="005A71AC"/>
    <w:rsid w:val="005B0B16"/>
    <w:rsid w:val="005B0D57"/>
    <w:rsid w:val="005B1009"/>
    <w:rsid w:val="005B26D2"/>
    <w:rsid w:val="005B663E"/>
    <w:rsid w:val="005B6BDF"/>
    <w:rsid w:val="005B7B8D"/>
    <w:rsid w:val="005C28B5"/>
    <w:rsid w:val="005C2996"/>
    <w:rsid w:val="005C4086"/>
    <w:rsid w:val="005C6438"/>
    <w:rsid w:val="005C7524"/>
    <w:rsid w:val="005D0833"/>
    <w:rsid w:val="005D0A3C"/>
    <w:rsid w:val="005D109F"/>
    <w:rsid w:val="005D1609"/>
    <w:rsid w:val="005D493F"/>
    <w:rsid w:val="005D4B5A"/>
    <w:rsid w:val="005D5079"/>
    <w:rsid w:val="005D733F"/>
    <w:rsid w:val="005E0A34"/>
    <w:rsid w:val="005E7780"/>
    <w:rsid w:val="005F05B4"/>
    <w:rsid w:val="005F3D0D"/>
    <w:rsid w:val="006125BC"/>
    <w:rsid w:val="00612731"/>
    <w:rsid w:val="0061435E"/>
    <w:rsid w:val="00617781"/>
    <w:rsid w:val="00624CE3"/>
    <w:rsid w:val="0062533B"/>
    <w:rsid w:val="0062670F"/>
    <w:rsid w:val="00634887"/>
    <w:rsid w:val="00635F92"/>
    <w:rsid w:val="0063742F"/>
    <w:rsid w:val="00643D89"/>
    <w:rsid w:val="00646934"/>
    <w:rsid w:val="00655EDC"/>
    <w:rsid w:val="0065693A"/>
    <w:rsid w:val="006570BC"/>
    <w:rsid w:val="00661DBA"/>
    <w:rsid w:val="00666CAC"/>
    <w:rsid w:val="00684AA3"/>
    <w:rsid w:val="00690C54"/>
    <w:rsid w:val="00694F98"/>
    <w:rsid w:val="00697A8A"/>
    <w:rsid w:val="006A0E0B"/>
    <w:rsid w:val="006A334B"/>
    <w:rsid w:val="006A6A84"/>
    <w:rsid w:val="006B6E19"/>
    <w:rsid w:val="006C0456"/>
    <w:rsid w:val="006C2270"/>
    <w:rsid w:val="006D38C8"/>
    <w:rsid w:val="006E042C"/>
    <w:rsid w:val="006E5309"/>
    <w:rsid w:val="006E5CB5"/>
    <w:rsid w:val="006E7357"/>
    <w:rsid w:val="006F115A"/>
    <w:rsid w:val="006F1AE1"/>
    <w:rsid w:val="006F1BCA"/>
    <w:rsid w:val="006F1C57"/>
    <w:rsid w:val="006F5257"/>
    <w:rsid w:val="006F6641"/>
    <w:rsid w:val="00707C6D"/>
    <w:rsid w:val="007146C8"/>
    <w:rsid w:val="00722CF9"/>
    <w:rsid w:val="00726DB8"/>
    <w:rsid w:val="007272C2"/>
    <w:rsid w:val="007308AD"/>
    <w:rsid w:val="007355B8"/>
    <w:rsid w:val="00736EDD"/>
    <w:rsid w:val="00757218"/>
    <w:rsid w:val="00760491"/>
    <w:rsid w:val="007606E5"/>
    <w:rsid w:val="00767954"/>
    <w:rsid w:val="00775320"/>
    <w:rsid w:val="00781A27"/>
    <w:rsid w:val="007946D0"/>
    <w:rsid w:val="007952B1"/>
    <w:rsid w:val="007A1C28"/>
    <w:rsid w:val="007B2BCF"/>
    <w:rsid w:val="007B7304"/>
    <w:rsid w:val="007C10D0"/>
    <w:rsid w:val="007D25BA"/>
    <w:rsid w:val="007D3DA3"/>
    <w:rsid w:val="007D5FC4"/>
    <w:rsid w:val="007F51E5"/>
    <w:rsid w:val="00803E85"/>
    <w:rsid w:val="00807B57"/>
    <w:rsid w:val="0081089F"/>
    <w:rsid w:val="00812000"/>
    <w:rsid w:val="00812233"/>
    <w:rsid w:val="00814DC3"/>
    <w:rsid w:val="0082269E"/>
    <w:rsid w:val="008302EF"/>
    <w:rsid w:val="00834EF1"/>
    <w:rsid w:val="008408F5"/>
    <w:rsid w:val="00846586"/>
    <w:rsid w:val="00847DED"/>
    <w:rsid w:val="0085631F"/>
    <w:rsid w:val="008610DD"/>
    <w:rsid w:val="00862D2D"/>
    <w:rsid w:val="00865217"/>
    <w:rsid w:val="0087555A"/>
    <w:rsid w:val="00881C36"/>
    <w:rsid w:val="008845E5"/>
    <w:rsid w:val="0088512F"/>
    <w:rsid w:val="008860FF"/>
    <w:rsid w:val="0089113A"/>
    <w:rsid w:val="00894560"/>
    <w:rsid w:val="008A28B4"/>
    <w:rsid w:val="008A2EB2"/>
    <w:rsid w:val="008A5069"/>
    <w:rsid w:val="008A7878"/>
    <w:rsid w:val="008B285B"/>
    <w:rsid w:val="008B3E6E"/>
    <w:rsid w:val="008B6FEC"/>
    <w:rsid w:val="008C55B7"/>
    <w:rsid w:val="008C563E"/>
    <w:rsid w:val="008C640C"/>
    <w:rsid w:val="008D2EDC"/>
    <w:rsid w:val="008D5664"/>
    <w:rsid w:val="008E026C"/>
    <w:rsid w:val="008E4542"/>
    <w:rsid w:val="008E76B7"/>
    <w:rsid w:val="008F16C4"/>
    <w:rsid w:val="008F312A"/>
    <w:rsid w:val="008F7C1B"/>
    <w:rsid w:val="00903475"/>
    <w:rsid w:val="00903B7B"/>
    <w:rsid w:val="00907B80"/>
    <w:rsid w:val="00912AC3"/>
    <w:rsid w:val="00917CB9"/>
    <w:rsid w:val="0092451E"/>
    <w:rsid w:val="00926CAB"/>
    <w:rsid w:val="009321A0"/>
    <w:rsid w:val="00932387"/>
    <w:rsid w:val="00943FA3"/>
    <w:rsid w:val="00945E3F"/>
    <w:rsid w:val="00951CC3"/>
    <w:rsid w:val="00954155"/>
    <w:rsid w:val="009609C8"/>
    <w:rsid w:val="00961947"/>
    <w:rsid w:val="0096239B"/>
    <w:rsid w:val="00971D20"/>
    <w:rsid w:val="00972F5F"/>
    <w:rsid w:val="00975CBC"/>
    <w:rsid w:val="009771B5"/>
    <w:rsid w:val="00983945"/>
    <w:rsid w:val="009877F2"/>
    <w:rsid w:val="009919D3"/>
    <w:rsid w:val="00993A6A"/>
    <w:rsid w:val="00993B8D"/>
    <w:rsid w:val="00994C44"/>
    <w:rsid w:val="00997519"/>
    <w:rsid w:val="009A3B27"/>
    <w:rsid w:val="009A469F"/>
    <w:rsid w:val="009B5900"/>
    <w:rsid w:val="009C56CF"/>
    <w:rsid w:val="009D1BD7"/>
    <w:rsid w:val="009D29FF"/>
    <w:rsid w:val="009D337B"/>
    <w:rsid w:val="009D5C59"/>
    <w:rsid w:val="009E2868"/>
    <w:rsid w:val="009E309B"/>
    <w:rsid w:val="009F0F3A"/>
    <w:rsid w:val="009F36BD"/>
    <w:rsid w:val="00A0415A"/>
    <w:rsid w:val="00A04E30"/>
    <w:rsid w:val="00A1222A"/>
    <w:rsid w:val="00A13B26"/>
    <w:rsid w:val="00A16DE0"/>
    <w:rsid w:val="00A22FA3"/>
    <w:rsid w:val="00A23AFE"/>
    <w:rsid w:val="00A301BC"/>
    <w:rsid w:val="00A30D73"/>
    <w:rsid w:val="00A355C5"/>
    <w:rsid w:val="00A37BC7"/>
    <w:rsid w:val="00A44143"/>
    <w:rsid w:val="00A55FB7"/>
    <w:rsid w:val="00A5692D"/>
    <w:rsid w:val="00A61389"/>
    <w:rsid w:val="00A62288"/>
    <w:rsid w:val="00A6263C"/>
    <w:rsid w:val="00A62CC7"/>
    <w:rsid w:val="00A66AC2"/>
    <w:rsid w:val="00A66B55"/>
    <w:rsid w:val="00A70BAB"/>
    <w:rsid w:val="00A719CD"/>
    <w:rsid w:val="00A73ACA"/>
    <w:rsid w:val="00A84810"/>
    <w:rsid w:val="00A86CB0"/>
    <w:rsid w:val="00AA5C4D"/>
    <w:rsid w:val="00AA7290"/>
    <w:rsid w:val="00AB0E01"/>
    <w:rsid w:val="00AB302B"/>
    <w:rsid w:val="00AB3CB1"/>
    <w:rsid w:val="00AB48C4"/>
    <w:rsid w:val="00AB4D74"/>
    <w:rsid w:val="00AB5997"/>
    <w:rsid w:val="00AB5B6B"/>
    <w:rsid w:val="00AB6D03"/>
    <w:rsid w:val="00AD1182"/>
    <w:rsid w:val="00AD3B9D"/>
    <w:rsid w:val="00AD6578"/>
    <w:rsid w:val="00AD6830"/>
    <w:rsid w:val="00AD7956"/>
    <w:rsid w:val="00AE289C"/>
    <w:rsid w:val="00AE6453"/>
    <w:rsid w:val="00B0410F"/>
    <w:rsid w:val="00B0584C"/>
    <w:rsid w:val="00B12C5A"/>
    <w:rsid w:val="00B20D8F"/>
    <w:rsid w:val="00B27758"/>
    <w:rsid w:val="00B30B4C"/>
    <w:rsid w:val="00B350E9"/>
    <w:rsid w:val="00B35AAB"/>
    <w:rsid w:val="00B435BC"/>
    <w:rsid w:val="00B43DBB"/>
    <w:rsid w:val="00B44536"/>
    <w:rsid w:val="00B52115"/>
    <w:rsid w:val="00B5709D"/>
    <w:rsid w:val="00B61D41"/>
    <w:rsid w:val="00B632C0"/>
    <w:rsid w:val="00B636D3"/>
    <w:rsid w:val="00B70821"/>
    <w:rsid w:val="00B70840"/>
    <w:rsid w:val="00B72014"/>
    <w:rsid w:val="00B73D12"/>
    <w:rsid w:val="00B7447D"/>
    <w:rsid w:val="00B74ED6"/>
    <w:rsid w:val="00B75F5D"/>
    <w:rsid w:val="00B87CAF"/>
    <w:rsid w:val="00B90075"/>
    <w:rsid w:val="00B92A82"/>
    <w:rsid w:val="00B9781A"/>
    <w:rsid w:val="00BA65B5"/>
    <w:rsid w:val="00BB0836"/>
    <w:rsid w:val="00BB1D53"/>
    <w:rsid w:val="00BB6658"/>
    <w:rsid w:val="00BC0AB3"/>
    <w:rsid w:val="00BC34B4"/>
    <w:rsid w:val="00BC403E"/>
    <w:rsid w:val="00BC43EF"/>
    <w:rsid w:val="00BC4B8F"/>
    <w:rsid w:val="00BC5438"/>
    <w:rsid w:val="00BD2728"/>
    <w:rsid w:val="00BD279D"/>
    <w:rsid w:val="00BD51F7"/>
    <w:rsid w:val="00BE0413"/>
    <w:rsid w:val="00BE0FA6"/>
    <w:rsid w:val="00BE1107"/>
    <w:rsid w:val="00BE24DB"/>
    <w:rsid w:val="00BE3E07"/>
    <w:rsid w:val="00BE6656"/>
    <w:rsid w:val="00BF2B61"/>
    <w:rsid w:val="00BF4298"/>
    <w:rsid w:val="00BF7CED"/>
    <w:rsid w:val="00C02E80"/>
    <w:rsid w:val="00C11AD0"/>
    <w:rsid w:val="00C13C21"/>
    <w:rsid w:val="00C152D0"/>
    <w:rsid w:val="00C15325"/>
    <w:rsid w:val="00C16A56"/>
    <w:rsid w:val="00C16E53"/>
    <w:rsid w:val="00C21D9C"/>
    <w:rsid w:val="00C22D6C"/>
    <w:rsid w:val="00C22D8E"/>
    <w:rsid w:val="00C22DA7"/>
    <w:rsid w:val="00C233C0"/>
    <w:rsid w:val="00C23A12"/>
    <w:rsid w:val="00C23A3E"/>
    <w:rsid w:val="00C24DBC"/>
    <w:rsid w:val="00C3046B"/>
    <w:rsid w:val="00C3159D"/>
    <w:rsid w:val="00C52773"/>
    <w:rsid w:val="00C547CB"/>
    <w:rsid w:val="00C577A5"/>
    <w:rsid w:val="00C61142"/>
    <w:rsid w:val="00C61240"/>
    <w:rsid w:val="00C65CF3"/>
    <w:rsid w:val="00C7149D"/>
    <w:rsid w:val="00C74DED"/>
    <w:rsid w:val="00C7614F"/>
    <w:rsid w:val="00C84EAE"/>
    <w:rsid w:val="00C86DC8"/>
    <w:rsid w:val="00C909DD"/>
    <w:rsid w:val="00C92104"/>
    <w:rsid w:val="00C9364F"/>
    <w:rsid w:val="00CA0564"/>
    <w:rsid w:val="00CB2C97"/>
    <w:rsid w:val="00CB60F8"/>
    <w:rsid w:val="00CC4CC1"/>
    <w:rsid w:val="00CC6001"/>
    <w:rsid w:val="00CD28C7"/>
    <w:rsid w:val="00CD6ABD"/>
    <w:rsid w:val="00CE099C"/>
    <w:rsid w:val="00CE2C0D"/>
    <w:rsid w:val="00CE39CB"/>
    <w:rsid w:val="00CE59C1"/>
    <w:rsid w:val="00CF1D8C"/>
    <w:rsid w:val="00CF79F2"/>
    <w:rsid w:val="00D016FC"/>
    <w:rsid w:val="00D02151"/>
    <w:rsid w:val="00D0427A"/>
    <w:rsid w:val="00D043A9"/>
    <w:rsid w:val="00D066B0"/>
    <w:rsid w:val="00D06BEB"/>
    <w:rsid w:val="00D072F4"/>
    <w:rsid w:val="00D11C46"/>
    <w:rsid w:val="00D327AC"/>
    <w:rsid w:val="00D42F08"/>
    <w:rsid w:val="00D43666"/>
    <w:rsid w:val="00D43F0A"/>
    <w:rsid w:val="00D45C1D"/>
    <w:rsid w:val="00D51118"/>
    <w:rsid w:val="00D52190"/>
    <w:rsid w:val="00D54B75"/>
    <w:rsid w:val="00D55047"/>
    <w:rsid w:val="00D551ED"/>
    <w:rsid w:val="00D57345"/>
    <w:rsid w:val="00D62725"/>
    <w:rsid w:val="00D6560E"/>
    <w:rsid w:val="00D6786B"/>
    <w:rsid w:val="00D74F38"/>
    <w:rsid w:val="00D7512A"/>
    <w:rsid w:val="00D8437E"/>
    <w:rsid w:val="00D84CCC"/>
    <w:rsid w:val="00D86A52"/>
    <w:rsid w:val="00D93EF1"/>
    <w:rsid w:val="00D965AC"/>
    <w:rsid w:val="00D97CBF"/>
    <w:rsid w:val="00DA2501"/>
    <w:rsid w:val="00DA33E8"/>
    <w:rsid w:val="00DC5014"/>
    <w:rsid w:val="00DC6658"/>
    <w:rsid w:val="00DD0A41"/>
    <w:rsid w:val="00DE1F0B"/>
    <w:rsid w:val="00DE3D42"/>
    <w:rsid w:val="00DE577D"/>
    <w:rsid w:val="00DE63C5"/>
    <w:rsid w:val="00DF150F"/>
    <w:rsid w:val="00DF723F"/>
    <w:rsid w:val="00E035DB"/>
    <w:rsid w:val="00E07F57"/>
    <w:rsid w:val="00E132FD"/>
    <w:rsid w:val="00E134FE"/>
    <w:rsid w:val="00E166CA"/>
    <w:rsid w:val="00E20409"/>
    <w:rsid w:val="00E22167"/>
    <w:rsid w:val="00E2554A"/>
    <w:rsid w:val="00E278A4"/>
    <w:rsid w:val="00E30D30"/>
    <w:rsid w:val="00E3345F"/>
    <w:rsid w:val="00E34974"/>
    <w:rsid w:val="00E37EF8"/>
    <w:rsid w:val="00E4222A"/>
    <w:rsid w:val="00E43306"/>
    <w:rsid w:val="00E50703"/>
    <w:rsid w:val="00E544DC"/>
    <w:rsid w:val="00E56727"/>
    <w:rsid w:val="00E6634C"/>
    <w:rsid w:val="00E66A9B"/>
    <w:rsid w:val="00E674F5"/>
    <w:rsid w:val="00E754EB"/>
    <w:rsid w:val="00E7668C"/>
    <w:rsid w:val="00E778AC"/>
    <w:rsid w:val="00E8285B"/>
    <w:rsid w:val="00E8617B"/>
    <w:rsid w:val="00E91DEF"/>
    <w:rsid w:val="00E95AB7"/>
    <w:rsid w:val="00E95FC0"/>
    <w:rsid w:val="00EA2E21"/>
    <w:rsid w:val="00EA3FCF"/>
    <w:rsid w:val="00EB1BB8"/>
    <w:rsid w:val="00EB6D4B"/>
    <w:rsid w:val="00EC0223"/>
    <w:rsid w:val="00EC3474"/>
    <w:rsid w:val="00EC3740"/>
    <w:rsid w:val="00EC7927"/>
    <w:rsid w:val="00ED113D"/>
    <w:rsid w:val="00ED1488"/>
    <w:rsid w:val="00ED50F9"/>
    <w:rsid w:val="00EE0994"/>
    <w:rsid w:val="00EE749E"/>
    <w:rsid w:val="00EE766D"/>
    <w:rsid w:val="00EF7E47"/>
    <w:rsid w:val="00F06A2E"/>
    <w:rsid w:val="00F1183A"/>
    <w:rsid w:val="00F14C2B"/>
    <w:rsid w:val="00F24597"/>
    <w:rsid w:val="00F246A8"/>
    <w:rsid w:val="00F340FC"/>
    <w:rsid w:val="00F370EC"/>
    <w:rsid w:val="00F509FC"/>
    <w:rsid w:val="00F55B8A"/>
    <w:rsid w:val="00F55C98"/>
    <w:rsid w:val="00F56FCD"/>
    <w:rsid w:val="00F57B2C"/>
    <w:rsid w:val="00F57D91"/>
    <w:rsid w:val="00F633D7"/>
    <w:rsid w:val="00F664DD"/>
    <w:rsid w:val="00F70316"/>
    <w:rsid w:val="00F71EC7"/>
    <w:rsid w:val="00F73B67"/>
    <w:rsid w:val="00F74EC9"/>
    <w:rsid w:val="00F823D3"/>
    <w:rsid w:val="00F848CB"/>
    <w:rsid w:val="00F857DB"/>
    <w:rsid w:val="00F92B89"/>
    <w:rsid w:val="00F93B6A"/>
    <w:rsid w:val="00F9502B"/>
    <w:rsid w:val="00F95D48"/>
    <w:rsid w:val="00F95F7A"/>
    <w:rsid w:val="00F97875"/>
    <w:rsid w:val="00FA3A56"/>
    <w:rsid w:val="00FA6684"/>
    <w:rsid w:val="00FC01A2"/>
    <w:rsid w:val="00FC2301"/>
    <w:rsid w:val="00FC3337"/>
    <w:rsid w:val="00FC3364"/>
    <w:rsid w:val="00FC5C71"/>
    <w:rsid w:val="00FC71F0"/>
    <w:rsid w:val="00FC77A0"/>
    <w:rsid w:val="00FD1D35"/>
    <w:rsid w:val="00FD2ABE"/>
    <w:rsid w:val="00FD38B7"/>
    <w:rsid w:val="00FD5666"/>
    <w:rsid w:val="00FE0452"/>
    <w:rsid w:val="00FE4AB3"/>
    <w:rsid w:val="00FE7AD8"/>
    <w:rsid w:val="00FF0C15"/>
    <w:rsid w:val="00FF3224"/>
    <w:rsid w:val="00FF53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B778"/>
  <w15:docId w15:val="{57D38552-A19F-4ED3-9446-8751E8E7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4E"/>
  </w:style>
  <w:style w:type="paragraph" w:styleId="Overskrift1">
    <w:name w:val="heading 1"/>
    <w:basedOn w:val="Normal"/>
    <w:next w:val="Normal"/>
    <w:link w:val="Overskrift1Tegn"/>
    <w:uiPriority w:val="9"/>
    <w:qFormat/>
    <w:rsid w:val="00180615"/>
    <w:pPr>
      <w:keepNext/>
      <w:keepLines/>
      <w:spacing w:before="480" w:after="0"/>
      <w:outlineLvl w:val="0"/>
    </w:pPr>
    <w:rPr>
      <w:rFonts w:asciiTheme="majorHAnsi" w:eastAsiaTheme="majorEastAsia" w:hAnsiTheme="majorHAnsi" w:cstheme="majorBidi"/>
      <w:b/>
      <w:bCs/>
      <w:color w:val="7030A0"/>
      <w:sz w:val="36"/>
      <w:szCs w:val="28"/>
    </w:rPr>
  </w:style>
  <w:style w:type="paragraph" w:styleId="Overskrift2">
    <w:name w:val="heading 2"/>
    <w:basedOn w:val="Normal"/>
    <w:next w:val="Normal"/>
    <w:link w:val="Overskrift2Tegn"/>
    <w:uiPriority w:val="9"/>
    <w:unhideWhenUsed/>
    <w:qFormat/>
    <w:rsid w:val="00180615"/>
    <w:pPr>
      <w:keepNext/>
      <w:keepLines/>
      <w:spacing w:before="200" w:after="0"/>
      <w:outlineLvl w:val="1"/>
    </w:pPr>
    <w:rPr>
      <w:rFonts w:asciiTheme="majorHAnsi" w:eastAsiaTheme="majorEastAsia" w:hAnsiTheme="majorHAnsi" w:cstheme="majorBidi"/>
      <w:b/>
      <w:bCs/>
      <w:color w:val="7030A0"/>
      <w:sz w:val="26"/>
      <w:szCs w:val="26"/>
    </w:rPr>
  </w:style>
  <w:style w:type="paragraph" w:styleId="Overskrift3">
    <w:name w:val="heading 3"/>
    <w:basedOn w:val="Normal"/>
    <w:next w:val="Normal"/>
    <w:link w:val="Overskrift3Tegn"/>
    <w:uiPriority w:val="9"/>
    <w:unhideWhenUsed/>
    <w:qFormat/>
    <w:rsid w:val="008F7C1B"/>
    <w:pPr>
      <w:keepNext/>
      <w:keepLines/>
      <w:spacing w:before="200" w:after="0"/>
      <w:outlineLvl w:val="2"/>
    </w:pPr>
    <w:rPr>
      <w:rFonts w:asciiTheme="majorHAnsi" w:eastAsiaTheme="majorEastAsia" w:hAnsiTheme="majorHAnsi" w:cstheme="majorBidi"/>
      <w:b/>
      <w:bCs/>
      <w:color w:val="7030A0"/>
    </w:rPr>
  </w:style>
  <w:style w:type="paragraph" w:styleId="Overskrift4">
    <w:name w:val="heading 4"/>
    <w:basedOn w:val="Normal"/>
    <w:next w:val="Normal"/>
    <w:link w:val="Overskrift4Tegn"/>
    <w:uiPriority w:val="9"/>
    <w:unhideWhenUsed/>
    <w:qFormat/>
    <w:rsid w:val="009A46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4426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4263"/>
    <w:rPr>
      <w:rFonts w:ascii="Tahoma" w:hAnsi="Tahoma" w:cs="Tahoma"/>
      <w:sz w:val="16"/>
      <w:szCs w:val="16"/>
    </w:rPr>
  </w:style>
  <w:style w:type="paragraph" w:styleId="Topptekst">
    <w:name w:val="header"/>
    <w:basedOn w:val="Normal"/>
    <w:link w:val="TopptekstTegn"/>
    <w:uiPriority w:val="99"/>
    <w:unhideWhenUsed/>
    <w:rsid w:val="0004426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4263"/>
  </w:style>
  <w:style w:type="paragraph" w:styleId="Bunntekst">
    <w:name w:val="footer"/>
    <w:basedOn w:val="Normal"/>
    <w:link w:val="BunntekstTegn"/>
    <w:uiPriority w:val="99"/>
    <w:unhideWhenUsed/>
    <w:rsid w:val="0004426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4263"/>
  </w:style>
  <w:style w:type="character" w:customStyle="1" w:styleId="Overskrift1Tegn">
    <w:name w:val="Overskrift 1 Tegn"/>
    <w:basedOn w:val="Standardskriftforavsnitt"/>
    <w:link w:val="Overskrift1"/>
    <w:uiPriority w:val="9"/>
    <w:rsid w:val="00180615"/>
    <w:rPr>
      <w:rFonts w:asciiTheme="majorHAnsi" w:eastAsiaTheme="majorEastAsia" w:hAnsiTheme="majorHAnsi" w:cstheme="majorBidi"/>
      <w:b/>
      <w:bCs/>
      <w:color w:val="7030A0"/>
      <w:sz w:val="36"/>
      <w:szCs w:val="28"/>
    </w:rPr>
  </w:style>
  <w:style w:type="paragraph" w:styleId="Listeavsnitt">
    <w:name w:val="List Paragraph"/>
    <w:basedOn w:val="Normal"/>
    <w:uiPriority w:val="34"/>
    <w:qFormat/>
    <w:rsid w:val="004C0EC1"/>
    <w:pPr>
      <w:ind w:left="720"/>
      <w:contextualSpacing/>
    </w:pPr>
  </w:style>
  <w:style w:type="character" w:styleId="Hyperkobling">
    <w:name w:val="Hyperlink"/>
    <w:basedOn w:val="Standardskriftforavsnitt"/>
    <w:uiPriority w:val="99"/>
    <w:unhideWhenUsed/>
    <w:rsid w:val="00D86A52"/>
    <w:rPr>
      <w:color w:val="0000FF" w:themeColor="hyperlink"/>
      <w:u w:val="single"/>
    </w:rPr>
  </w:style>
  <w:style w:type="paragraph" w:styleId="Tittel">
    <w:name w:val="Title"/>
    <w:basedOn w:val="Normal"/>
    <w:next w:val="Normal"/>
    <w:link w:val="TittelTegn"/>
    <w:uiPriority w:val="10"/>
    <w:qFormat/>
    <w:rsid w:val="001806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80615"/>
    <w:rPr>
      <w:rFonts w:asciiTheme="majorHAnsi" w:eastAsiaTheme="majorEastAsia" w:hAnsiTheme="majorHAnsi" w:cstheme="majorBidi"/>
      <w:color w:val="17365D" w:themeColor="text2" w:themeShade="BF"/>
      <w:spacing w:val="5"/>
      <w:kern w:val="28"/>
      <w:sz w:val="52"/>
      <w:szCs w:val="52"/>
    </w:rPr>
  </w:style>
  <w:style w:type="character" w:customStyle="1" w:styleId="Overskrift2Tegn">
    <w:name w:val="Overskrift 2 Tegn"/>
    <w:basedOn w:val="Standardskriftforavsnitt"/>
    <w:link w:val="Overskrift2"/>
    <w:uiPriority w:val="9"/>
    <w:rsid w:val="00180615"/>
    <w:rPr>
      <w:rFonts w:asciiTheme="majorHAnsi" w:eastAsiaTheme="majorEastAsia" w:hAnsiTheme="majorHAnsi" w:cstheme="majorBidi"/>
      <w:b/>
      <w:bCs/>
      <w:color w:val="7030A0"/>
      <w:sz w:val="26"/>
      <w:szCs w:val="26"/>
    </w:rPr>
  </w:style>
  <w:style w:type="paragraph" w:styleId="NormalWeb">
    <w:name w:val="Normal (Web)"/>
    <w:basedOn w:val="Normal"/>
    <w:uiPriority w:val="99"/>
    <w:unhideWhenUsed/>
    <w:rsid w:val="00180615"/>
    <w:pPr>
      <w:spacing w:before="100" w:beforeAutospacing="1" w:after="100" w:afterAutospacing="1" w:line="240" w:lineRule="auto"/>
    </w:pPr>
    <w:rPr>
      <w:rFonts w:ascii="Times New Roman" w:eastAsia="Times New Roman" w:hAnsi="Times New Roman" w:cs="Times New Roman"/>
      <w:sz w:val="24"/>
      <w:szCs w:val="24"/>
    </w:rPr>
  </w:style>
  <w:style w:type="paragraph" w:styleId="INNH1">
    <w:name w:val="toc 1"/>
    <w:basedOn w:val="Normal"/>
    <w:next w:val="Normal"/>
    <w:autoRedefine/>
    <w:uiPriority w:val="39"/>
    <w:unhideWhenUsed/>
    <w:rsid w:val="008A7878"/>
    <w:pPr>
      <w:spacing w:before="120" w:after="120"/>
    </w:pPr>
    <w:rPr>
      <w:b/>
      <w:bCs/>
      <w:caps/>
      <w:sz w:val="20"/>
      <w:szCs w:val="20"/>
    </w:rPr>
  </w:style>
  <w:style w:type="paragraph" w:styleId="INNH2">
    <w:name w:val="toc 2"/>
    <w:basedOn w:val="Normal"/>
    <w:next w:val="Normal"/>
    <w:autoRedefine/>
    <w:uiPriority w:val="39"/>
    <w:unhideWhenUsed/>
    <w:rsid w:val="008A7878"/>
    <w:pPr>
      <w:spacing w:after="0"/>
      <w:ind w:left="220"/>
    </w:pPr>
    <w:rPr>
      <w:smallCaps/>
      <w:sz w:val="20"/>
      <w:szCs w:val="20"/>
    </w:rPr>
  </w:style>
  <w:style w:type="paragraph" w:styleId="INNH3">
    <w:name w:val="toc 3"/>
    <w:basedOn w:val="Normal"/>
    <w:next w:val="Normal"/>
    <w:autoRedefine/>
    <w:uiPriority w:val="39"/>
    <w:unhideWhenUsed/>
    <w:rsid w:val="008A7878"/>
    <w:pPr>
      <w:spacing w:after="0"/>
      <w:ind w:left="440"/>
    </w:pPr>
    <w:rPr>
      <w:i/>
      <w:iCs/>
      <w:sz w:val="20"/>
      <w:szCs w:val="20"/>
    </w:rPr>
  </w:style>
  <w:style w:type="paragraph" w:styleId="INNH4">
    <w:name w:val="toc 4"/>
    <w:basedOn w:val="Normal"/>
    <w:next w:val="Normal"/>
    <w:autoRedefine/>
    <w:uiPriority w:val="39"/>
    <w:unhideWhenUsed/>
    <w:rsid w:val="008A7878"/>
    <w:pPr>
      <w:spacing w:after="0"/>
      <w:ind w:left="660"/>
    </w:pPr>
    <w:rPr>
      <w:sz w:val="18"/>
      <w:szCs w:val="18"/>
    </w:rPr>
  </w:style>
  <w:style w:type="paragraph" w:styleId="INNH5">
    <w:name w:val="toc 5"/>
    <w:basedOn w:val="Normal"/>
    <w:next w:val="Normal"/>
    <w:autoRedefine/>
    <w:uiPriority w:val="39"/>
    <w:unhideWhenUsed/>
    <w:rsid w:val="008A7878"/>
    <w:pPr>
      <w:spacing w:after="0"/>
      <w:ind w:left="880"/>
    </w:pPr>
    <w:rPr>
      <w:sz w:val="18"/>
      <w:szCs w:val="18"/>
    </w:rPr>
  </w:style>
  <w:style w:type="paragraph" w:styleId="INNH6">
    <w:name w:val="toc 6"/>
    <w:basedOn w:val="Normal"/>
    <w:next w:val="Normal"/>
    <w:autoRedefine/>
    <w:uiPriority w:val="39"/>
    <w:unhideWhenUsed/>
    <w:rsid w:val="008A7878"/>
    <w:pPr>
      <w:spacing w:after="0"/>
      <w:ind w:left="1100"/>
    </w:pPr>
    <w:rPr>
      <w:sz w:val="18"/>
      <w:szCs w:val="18"/>
    </w:rPr>
  </w:style>
  <w:style w:type="paragraph" w:styleId="INNH7">
    <w:name w:val="toc 7"/>
    <w:basedOn w:val="Normal"/>
    <w:next w:val="Normal"/>
    <w:autoRedefine/>
    <w:uiPriority w:val="39"/>
    <w:unhideWhenUsed/>
    <w:rsid w:val="008A7878"/>
    <w:pPr>
      <w:spacing w:after="0"/>
      <w:ind w:left="1320"/>
    </w:pPr>
    <w:rPr>
      <w:sz w:val="18"/>
      <w:szCs w:val="18"/>
    </w:rPr>
  </w:style>
  <w:style w:type="paragraph" w:styleId="INNH8">
    <w:name w:val="toc 8"/>
    <w:basedOn w:val="Normal"/>
    <w:next w:val="Normal"/>
    <w:autoRedefine/>
    <w:uiPriority w:val="39"/>
    <w:unhideWhenUsed/>
    <w:rsid w:val="008A7878"/>
    <w:pPr>
      <w:spacing w:after="0"/>
      <w:ind w:left="1540"/>
    </w:pPr>
    <w:rPr>
      <w:sz w:val="18"/>
      <w:szCs w:val="18"/>
    </w:rPr>
  </w:style>
  <w:style w:type="paragraph" w:styleId="INNH9">
    <w:name w:val="toc 9"/>
    <w:basedOn w:val="Normal"/>
    <w:next w:val="Normal"/>
    <w:autoRedefine/>
    <w:uiPriority w:val="39"/>
    <w:unhideWhenUsed/>
    <w:rsid w:val="008A7878"/>
    <w:pPr>
      <w:spacing w:after="0"/>
      <w:ind w:left="1760"/>
    </w:pPr>
    <w:rPr>
      <w:sz w:val="18"/>
      <w:szCs w:val="18"/>
    </w:rPr>
  </w:style>
  <w:style w:type="character" w:customStyle="1" w:styleId="Overskrift3Tegn">
    <w:name w:val="Overskrift 3 Tegn"/>
    <w:basedOn w:val="Standardskriftforavsnitt"/>
    <w:link w:val="Overskrift3"/>
    <w:uiPriority w:val="9"/>
    <w:rsid w:val="008F7C1B"/>
    <w:rPr>
      <w:rFonts w:asciiTheme="majorHAnsi" w:eastAsiaTheme="majorEastAsia" w:hAnsiTheme="majorHAnsi" w:cstheme="majorBidi"/>
      <w:b/>
      <w:bCs/>
      <w:color w:val="7030A0"/>
    </w:rPr>
  </w:style>
  <w:style w:type="table" w:styleId="Tabellrutenett">
    <w:name w:val="Table Grid"/>
    <w:basedOn w:val="Vanligtabell"/>
    <w:uiPriority w:val="59"/>
    <w:rsid w:val="009D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foravsnitt"/>
    <w:link w:val="Overskrift4"/>
    <w:uiPriority w:val="9"/>
    <w:rsid w:val="009A469F"/>
    <w:rPr>
      <w:rFonts w:asciiTheme="majorHAnsi" w:eastAsiaTheme="majorEastAsia" w:hAnsiTheme="majorHAnsi" w:cstheme="majorBidi"/>
      <w:i/>
      <w:iCs/>
      <w:color w:val="365F91" w:themeColor="accent1" w:themeShade="BF"/>
    </w:rPr>
  </w:style>
  <w:style w:type="table" w:styleId="Rutenettabell4uthevingsfarge4">
    <w:name w:val="Grid Table 4 Accent 4"/>
    <w:basedOn w:val="Vanligtabell"/>
    <w:uiPriority w:val="49"/>
    <w:rsid w:val="00C9364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5mrkuthevingsfarge4">
    <w:name w:val="Grid Table 5 Dark Accent 4"/>
    <w:basedOn w:val="Vanligtabell"/>
    <w:uiPriority w:val="50"/>
    <w:rsid w:val="00B43D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9386">
      <w:bodyDiv w:val="1"/>
      <w:marLeft w:val="0"/>
      <w:marRight w:val="0"/>
      <w:marTop w:val="0"/>
      <w:marBottom w:val="0"/>
      <w:divBdr>
        <w:top w:val="none" w:sz="0" w:space="0" w:color="auto"/>
        <w:left w:val="none" w:sz="0" w:space="0" w:color="auto"/>
        <w:bottom w:val="none" w:sz="0" w:space="0" w:color="auto"/>
        <w:right w:val="none" w:sz="0" w:space="0" w:color="auto"/>
      </w:divBdr>
      <w:divsChild>
        <w:div w:id="1393193003">
          <w:marLeft w:val="547"/>
          <w:marRight w:val="0"/>
          <w:marTop w:val="86"/>
          <w:marBottom w:val="0"/>
          <w:divBdr>
            <w:top w:val="none" w:sz="0" w:space="0" w:color="auto"/>
            <w:left w:val="none" w:sz="0" w:space="0" w:color="auto"/>
            <w:bottom w:val="none" w:sz="0" w:space="0" w:color="auto"/>
            <w:right w:val="none" w:sz="0" w:space="0" w:color="auto"/>
          </w:divBdr>
        </w:div>
        <w:div w:id="1272981557">
          <w:marLeft w:val="547"/>
          <w:marRight w:val="0"/>
          <w:marTop w:val="86"/>
          <w:marBottom w:val="0"/>
          <w:divBdr>
            <w:top w:val="none" w:sz="0" w:space="0" w:color="auto"/>
            <w:left w:val="none" w:sz="0" w:space="0" w:color="auto"/>
            <w:bottom w:val="none" w:sz="0" w:space="0" w:color="auto"/>
            <w:right w:val="none" w:sz="0" w:space="0" w:color="auto"/>
          </w:divBdr>
        </w:div>
        <w:div w:id="295647346">
          <w:marLeft w:val="547"/>
          <w:marRight w:val="0"/>
          <w:marTop w:val="86"/>
          <w:marBottom w:val="0"/>
          <w:divBdr>
            <w:top w:val="none" w:sz="0" w:space="0" w:color="auto"/>
            <w:left w:val="none" w:sz="0" w:space="0" w:color="auto"/>
            <w:bottom w:val="none" w:sz="0" w:space="0" w:color="auto"/>
            <w:right w:val="none" w:sz="0" w:space="0" w:color="auto"/>
          </w:divBdr>
        </w:div>
      </w:divsChild>
    </w:div>
    <w:div w:id="929310979">
      <w:bodyDiv w:val="1"/>
      <w:marLeft w:val="0"/>
      <w:marRight w:val="0"/>
      <w:marTop w:val="0"/>
      <w:marBottom w:val="0"/>
      <w:divBdr>
        <w:top w:val="none" w:sz="0" w:space="0" w:color="auto"/>
        <w:left w:val="none" w:sz="0" w:space="0" w:color="auto"/>
        <w:bottom w:val="none" w:sz="0" w:space="0" w:color="auto"/>
        <w:right w:val="none" w:sz="0" w:space="0" w:color="auto"/>
      </w:divBdr>
    </w:div>
    <w:div w:id="15633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2EC4DFF38671844B3C4A9EAB4ADE343" ma:contentTypeVersion="5" ma:contentTypeDescription="Opprett et nytt dokument." ma:contentTypeScope="" ma:versionID="4d2c6de461f639c6e989dab3dccb5cd8">
  <xsd:schema xmlns:xsd="http://www.w3.org/2001/XMLSchema" xmlns:xs="http://www.w3.org/2001/XMLSchema" xmlns:p="http://schemas.microsoft.com/office/2006/metadata/properties" xmlns:ns2="a847983b-4e33-41a6-8926-357d2d5163d4" xmlns:ns3="17f708f5-d076-49bd-badb-d80e5c9de890" targetNamespace="http://schemas.microsoft.com/office/2006/metadata/properties" ma:root="true" ma:fieldsID="dcf257ae56d43c63b41d644da1680fc5" ns2:_="" ns3:_="">
    <xsd:import namespace="a847983b-4e33-41a6-8926-357d2d5163d4"/>
    <xsd:import namespace="17f708f5-d076-49bd-badb-d80e5c9de8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7983b-4e33-41a6-8926-357d2d516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Godkjenningsstatus" ma:internalName="Godkjenn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708f5-d076-49bd-badb-d80e5c9de89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7f708f5-d076-49bd-badb-d80e5c9de890">
      <UserInfo>
        <DisplayName/>
        <AccountId xsi:nil="true"/>
        <AccountType/>
      </UserInfo>
    </SharedWithUsers>
    <_Flow_SignoffStatus xmlns="a847983b-4e33-41a6-8926-357d2d5163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3B07F-BD32-43C6-922E-4CAD20BF57E9}">
  <ds:schemaRefs>
    <ds:schemaRef ds:uri="http://schemas.openxmlformats.org/officeDocument/2006/bibliography"/>
  </ds:schemaRefs>
</ds:datastoreItem>
</file>

<file path=customXml/itemProps2.xml><?xml version="1.0" encoding="utf-8"?>
<ds:datastoreItem xmlns:ds="http://schemas.openxmlformats.org/officeDocument/2006/customXml" ds:itemID="{47D988B0-107E-410E-8D0B-F286A3B0E67E}"/>
</file>

<file path=customXml/itemProps3.xml><?xml version="1.0" encoding="utf-8"?>
<ds:datastoreItem xmlns:ds="http://schemas.openxmlformats.org/officeDocument/2006/customXml" ds:itemID="{A0792274-3CA4-4E71-886A-6B221CA54030}">
  <ds:schemaRefs>
    <ds:schemaRef ds:uri="http://schemas.microsoft.com/office/2006/metadata/properties"/>
    <ds:schemaRef ds:uri="http://schemas.microsoft.com/office/infopath/2007/PartnerControls"/>
    <ds:schemaRef ds:uri="17f708f5-d076-49bd-badb-d80e5c9de890"/>
  </ds:schemaRefs>
</ds:datastoreItem>
</file>

<file path=customXml/itemProps4.xml><?xml version="1.0" encoding="utf-8"?>
<ds:datastoreItem xmlns:ds="http://schemas.openxmlformats.org/officeDocument/2006/customXml" ds:itemID="{C8560BE1-5ADC-40FD-9858-D8A4865F1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2011</Words>
  <Characters>10663</Characters>
  <Application>Microsoft Office Word</Application>
  <DocSecurity>0</DocSecurity>
  <Lines>88</Lines>
  <Paragraphs>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Helse Sør-Øst RHF</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Frode Steen</dc:creator>
  <cp:lastModifiedBy>Rune Haarberg</cp:lastModifiedBy>
  <cp:revision>25</cp:revision>
  <cp:lastPrinted>2022-02-07T15:14:00Z</cp:lastPrinted>
  <dcterms:created xsi:type="dcterms:W3CDTF">2022-02-23T10:07:00Z</dcterms:created>
  <dcterms:modified xsi:type="dcterms:W3CDTF">2022-03-07T13:31:00Z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0x010100B2EC4DFF38671844B3C4A9EAB4ADE343</vt:lpwstr>
  </property>
  <property fmtid="{D5CDD505-2E9C-101B-9397-08002B2CF9AE}" pid="3" name="Order">
    <vt:r8>6600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